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BA" w:rsidRPr="00276DEE" w:rsidRDefault="008F1DBA" w:rsidP="008F1DBA">
      <w:pPr>
        <w:jc w:val="center"/>
        <w:rPr>
          <w:rFonts w:hint="eastAsia"/>
          <w:b/>
        </w:rPr>
      </w:pPr>
      <w:r w:rsidRPr="00276DEE">
        <w:rPr>
          <w:rFonts w:ascii="方正仿宋_GBK" w:eastAsia="方正仿宋_GBK" w:hint="eastAsia"/>
          <w:b/>
          <w:sz w:val="32"/>
          <w:szCs w:val="32"/>
        </w:rPr>
        <w:t>2016年“全国高校《制药工艺学》课程骨干教师培训班”报名表</w:t>
      </w:r>
    </w:p>
    <w:p w:rsidR="008F1DBA" w:rsidRPr="00200AE4" w:rsidRDefault="008F1DBA" w:rsidP="008F1D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810"/>
        <w:gridCol w:w="1914"/>
        <w:gridCol w:w="1063"/>
        <w:gridCol w:w="1329"/>
        <w:gridCol w:w="2991"/>
        <w:gridCol w:w="1680"/>
        <w:gridCol w:w="1476"/>
        <w:gridCol w:w="1670"/>
      </w:tblGrid>
      <w:tr w:rsidR="008F1DBA" w:rsidTr="003D08C9">
        <w:trPr>
          <w:trHeight w:val="1718"/>
        </w:trPr>
        <w:tc>
          <w:tcPr>
            <w:tcW w:w="1241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914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063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职称/</w:t>
            </w:r>
          </w:p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1329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本科</w:t>
            </w:r>
          </w:p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2991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承担本科生课程教学经历（教龄、讲授课程名称、教学教研项目、教学成果）</w:t>
            </w:r>
          </w:p>
        </w:tc>
        <w:tc>
          <w:tcPr>
            <w:tcW w:w="1680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对培训内容的意见和建议</w:t>
            </w:r>
          </w:p>
        </w:tc>
        <w:tc>
          <w:tcPr>
            <w:tcW w:w="1476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670" w:type="dxa"/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</w:tr>
      <w:tr w:rsidR="008F1DBA" w:rsidTr="003D08C9">
        <w:trPr>
          <w:trHeight w:val="800"/>
        </w:trPr>
        <w:tc>
          <w:tcPr>
            <w:tcW w:w="1241" w:type="dxa"/>
          </w:tcPr>
          <w:p w:rsidR="008F1DBA" w:rsidRDefault="008F1DBA" w:rsidP="003D08C9"/>
        </w:tc>
        <w:tc>
          <w:tcPr>
            <w:tcW w:w="810" w:type="dxa"/>
          </w:tcPr>
          <w:p w:rsidR="008F1DBA" w:rsidRDefault="008F1DBA" w:rsidP="003D08C9"/>
        </w:tc>
        <w:tc>
          <w:tcPr>
            <w:tcW w:w="1914" w:type="dxa"/>
          </w:tcPr>
          <w:p w:rsidR="008F1DBA" w:rsidRDefault="008F1DBA" w:rsidP="003D08C9"/>
        </w:tc>
        <w:tc>
          <w:tcPr>
            <w:tcW w:w="1063" w:type="dxa"/>
          </w:tcPr>
          <w:p w:rsidR="008F1DBA" w:rsidRDefault="008F1DBA" w:rsidP="003D08C9"/>
        </w:tc>
        <w:tc>
          <w:tcPr>
            <w:tcW w:w="1329" w:type="dxa"/>
          </w:tcPr>
          <w:p w:rsidR="008F1DBA" w:rsidRDefault="008F1DBA" w:rsidP="003D08C9"/>
        </w:tc>
        <w:tc>
          <w:tcPr>
            <w:tcW w:w="2991" w:type="dxa"/>
          </w:tcPr>
          <w:p w:rsidR="008F1DBA" w:rsidRDefault="008F1DBA" w:rsidP="003D08C9"/>
        </w:tc>
        <w:tc>
          <w:tcPr>
            <w:tcW w:w="1680" w:type="dxa"/>
          </w:tcPr>
          <w:p w:rsidR="008F1DBA" w:rsidRDefault="008F1DBA" w:rsidP="003D08C9"/>
        </w:tc>
        <w:tc>
          <w:tcPr>
            <w:tcW w:w="1476" w:type="dxa"/>
          </w:tcPr>
          <w:p w:rsidR="008F1DBA" w:rsidRDefault="008F1DBA" w:rsidP="003D08C9"/>
        </w:tc>
        <w:tc>
          <w:tcPr>
            <w:tcW w:w="1670" w:type="dxa"/>
          </w:tcPr>
          <w:p w:rsidR="008F1DBA" w:rsidRDefault="008F1DBA" w:rsidP="003D08C9"/>
        </w:tc>
      </w:tr>
      <w:tr w:rsidR="008F1DBA" w:rsidTr="003D08C9">
        <w:trPr>
          <w:trHeight w:val="800"/>
        </w:trPr>
        <w:tc>
          <w:tcPr>
            <w:tcW w:w="1241" w:type="dxa"/>
          </w:tcPr>
          <w:p w:rsidR="008F1DBA" w:rsidRDefault="008F1DBA" w:rsidP="003D08C9"/>
        </w:tc>
        <w:tc>
          <w:tcPr>
            <w:tcW w:w="810" w:type="dxa"/>
          </w:tcPr>
          <w:p w:rsidR="008F1DBA" w:rsidRDefault="008F1DBA" w:rsidP="003D08C9"/>
        </w:tc>
        <w:tc>
          <w:tcPr>
            <w:tcW w:w="1914" w:type="dxa"/>
          </w:tcPr>
          <w:p w:rsidR="008F1DBA" w:rsidRDefault="008F1DBA" w:rsidP="003D08C9"/>
        </w:tc>
        <w:tc>
          <w:tcPr>
            <w:tcW w:w="1063" w:type="dxa"/>
          </w:tcPr>
          <w:p w:rsidR="008F1DBA" w:rsidRDefault="008F1DBA" w:rsidP="003D08C9"/>
        </w:tc>
        <w:tc>
          <w:tcPr>
            <w:tcW w:w="1329" w:type="dxa"/>
          </w:tcPr>
          <w:p w:rsidR="008F1DBA" w:rsidRDefault="008F1DBA" w:rsidP="003D08C9"/>
        </w:tc>
        <w:tc>
          <w:tcPr>
            <w:tcW w:w="2991" w:type="dxa"/>
          </w:tcPr>
          <w:p w:rsidR="008F1DBA" w:rsidRDefault="008F1DBA" w:rsidP="003D08C9"/>
        </w:tc>
        <w:tc>
          <w:tcPr>
            <w:tcW w:w="1680" w:type="dxa"/>
          </w:tcPr>
          <w:p w:rsidR="008F1DBA" w:rsidRDefault="008F1DBA" w:rsidP="003D08C9"/>
        </w:tc>
        <w:tc>
          <w:tcPr>
            <w:tcW w:w="1476" w:type="dxa"/>
          </w:tcPr>
          <w:p w:rsidR="008F1DBA" w:rsidRDefault="008F1DBA" w:rsidP="003D08C9"/>
        </w:tc>
        <w:tc>
          <w:tcPr>
            <w:tcW w:w="1670" w:type="dxa"/>
          </w:tcPr>
          <w:p w:rsidR="008F1DBA" w:rsidRDefault="008F1DBA" w:rsidP="003D08C9"/>
        </w:tc>
      </w:tr>
      <w:tr w:rsidR="008F1DBA" w:rsidTr="003D08C9">
        <w:trPr>
          <w:trHeight w:val="800"/>
        </w:trPr>
        <w:tc>
          <w:tcPr>
            <w:tcW w:w="1241" w:type="dxa"/>
          </w:tcPr>
          <w:p w:rsidR="008F1DBA" w:rsidRDefault="008F1DBA" w:rsidP="003D08C9"/>
        </w:tc>
        <w:tc>
          <w:tcPr>
            <w:tcW w:w="810" w:type="dxa"/>
          </w:tcPr>
          <w:p w:rsidR="008F1DBA" w:rsidRDefault="008F1DBA" w:rsidP="003D08C9"/>
        </w:tc>
        <w:tc>
          <w:tcPr>
            <w:tcW w:w="1914" w:type="dxa"/>
          </w:tcPr>
          <w:p w:rsidR="008F1DBA" w:rsidRDefault="008F1DBA" w:rsidP="003D08C9"/>
        </w:tc>
        <w:tc>
          <w:tcPr>
            <w:tcW w:w="1063" w:type="dxa"/>
          </w:tcPr>
          <w:p w:rsidR="008F1DBA" w:rsidRDefault="008F1DBA" w:rsidP="003D08C9"/>
        </w:tc>
        <w:tc>
          <w:tcPr>
            <w:tcW w:w="1329" w:type="dxa"/>
          </w:tcPr>
          <w:p w:rsidR="008F1DBA" w:rsidRDefault="008F1DBA" w:rsidP="003D08C9"/>
        </w:tc>
        <w:tc>
          <w:tcPr>
            <w:tcW w:w="2991" w:type="dxa"/>
          </w:tcPr>
          <w:p w:rsidR="008F1DBA" w:rsidRDefault="008F1DBA" w:rsidP="003D08C9"/>
        </w:tc>
        <w:tc>
          <w:tcPr>
            <w:tcW w:w="1680" w:type="dxa"/>
          </w:tcPr>
          <w:p w:rsidR="008F1DBA" w:rsidRDefault="008F1DBA" w:rsidP="003D08C9"/>
        </w:tc>
        <w:tc>
          <w:tcPr>
            <w:tcW w:w="1476" w:type="dxa"/>
          </w:tcPr>
          <w:p w:rsidR="008F1DBA" w:rsidRDefault="008F1DBA" w:rsidP="003D08C9"/>
        </w:tc>
        <w:tc>
          <w:tcPr>
            <w:tcW w:w="1670" w:type="dxa"/>
          </w:tcPr>
          <w:p w:rsidR="008F1DBA" w:rsidRDefault="008F1DBA" w:rsidP="003D08C9"/>
        </w:tc>
      </w:tr>
      <w:tr w:rsidR="008F1DBA" w:rsidTr="003D08C9">
        <w:trPr>
          <w:trHeight w:val="1274"/>
        </w:trPr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8F1DBA" w:rsidRPr="00E41C72" w:rsidRDefault="008F1DBA" w:rsidP="003D08C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/>
                <w:b/>
                <w:sz w:val="24"/>
              </w:rPr>
              <w:t>预订</w:t>
            </w:r>
          </w:p>
          <w:p w:rsidR="008F1DBA" w:rsidRDefault="008F1DBA" w:rsidP="003D08C9">
            <w:pPr>
              <w:jc w:val="center"/>
            </w:pPr>
            <w:r w:rsidRPr="00E41C72">
              <w:rPr>
                <w:rFonts w:ascii="宋体" w:hAnsi="宋体"/>
                <w:b/>
                <w:sz w:val="24"/>
              </w:rPr>
              <w:t>房间</w:t>
            </w:r>
          </w:p>
        </w:tc>
        <w:tc>
          <w:tcPr>
            <w:tcW w:w="12933" w:type="dxa"/>
            <w:gridSpan w:val="8"/>
            <w:vAlign w:val="center"/>
          </w:tcPr>
          <w:p w:rsidR="008F1DBA" w:rsidRPr="00E41C72" w:rsidRDefault="008F1DBA" w:rsidP="003D08C9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>1.</w:t>
            </w:r>
            <w:r w:rsidRPr="00E41C72">
              <w:rPr>
                <w:rFonts w:ascii="宋体" w:hAnsi="宋体"/>
                <w:b/>
                <w:sz w:val="24"/>
              </w:rPr>
              <w:t xml:space="preserve"> 标准间</w:t>
            </w:r>
            <w:r w:rsidRPr="00E41C72">
              <w:rPr>
                <w:rFonts w:ascii="宋体" w:hAnsi="宋体" w:hint="eastAsia"/>
                <w:b/>
                <w:sz w:val="24"/>
              </w:rPr>
              <w:t>床位</w:t>
            </w:r>
            <w:r w:rsidRPr="00E41C72">
              <w:rPr>
                <w:rFonts w:ascii="宋体" w:hAnsi="宋体"/>
                <w:b/>
                <w:sz w:val="24"/>
              </w:rPr>
              <w:t xml:space="preserve">（ </w:t>
            </w:r>
            <w:r w:rsidRPr="00E41C72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41C72">
              <w:rPr>
                <w:rFonts w:ascii="宋体" w:hAnsi="宋体"/>
                <w:b/>
                <w:sz w:val="24"/>
              </w:rPr>
              <w:t xml:space="preserve"> ）</w:t>
            </w:r>
            <w:proofErr w:type="gramStart"/>
            <w:r w:rsidRPr="00E41C72">
              <w:rPr>
                <w:rFonts w:ascii="宋体" w:hAnsi="宋体" w:hint="eastAsia"/>
                <w:b/>
                <w:sz w:val="24"/>
              </w:rPr>
              <w:t>个</w:t>
            </w:r>
            <w:proofErr w:type="gramEnd"/>
            <w:r w:rsidRPr="00E41C72">
              <w:rPr>
                <w:rFonts w:ascii="宋体" w:hAnsi="宋体"/>
                <w:b/>
                <w:sz w:val="24"/>
              </w:rPr>
              <w:t xml:space="preserve"> </w:t>
            </w:r>
            <w:r w:rsidRPr="00E41C72">
              <w:rPr>
                <w:rFonts w:ascii="宋体" w:hAnsi="宋体" w:hint="eastAsia"/>
                <w:b/>
                <w:sz w:val="24"/>
              </w:rPr>
              <w:t>，标准间（   ）间，</w:t>
            </w:r>
            <w:r w:rsidRPr="00E41C72">
              <w:rPr>
                <w:rFonts w:ascii="宋体" w:hAnsi="宋体"/>
                <w:b/>
                <w:sz w:val="24"/>
              </w:rPr>
              <w:t>单</w:t>
            </w:r>
            <w:r w:rsidRPr="00E41C72">
              <w:rPr>
                <w:rFonts w:ascii="宋体" w:hAnsi="宋体" w:hint="eastAsia"/>
                <w:b/>
                <w:sz w:val="24"/>
              </w:rPr>
              <w:t>人</w:t>
            </w:r>
            <w:r w:rsidRPr="00E41C72">
              <w:rPr>
                <w:rFonts w:ascii="宋体" w:hAnsi="宋体"/>
                <w:b/>
                <w:sz w:val="24"/>
              </w:rPr>
              <w:t>间（   ）间</w:t>
            </w:r>
            <w:r w:rsidRPr="00E41C72">
              <w:rPr>
                <w:rFonts w:ascii="宋体" w:hAnsi="宋体" w:hint="eastAsia"/>
                <w:b/>
                <w:sz w:val="24"/>
              </w:rPr>
              <w:t>。</w:t>
            </w:r>
          </w:p>
          <w:p w:rsidR="008F1DBA" w:rsidRPr="00E41C72" w:rsidRDefault="008F1DBA" w:rsidP="003D08C9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 xml:space="preserve">2. </w:t>
            </w:r>
            <w:r w:rsidRPr="00E41C72">
              <w:rPr>
                <w:rFonts w:ascii="宋体" w:hAnsi="宋体"/>
                <w:b/>
                <w:sz w:val="24"/>
              </w:rPr>
              <w:t>若单人参会，是否与外单位合住（是/否）（   ）</w:t>
            </w:r>
          </w:p>
          <w:p w:rsidR="008F1DBA" w:rsidRPr="00E41C72" w:rsidRDefault="008F1DBA" w:rsidP="003D08C9">
            <w:pPr>
              <w:jc w:val="left"/>
              <w:rPr>
                <w:rFonts w:ascii="宋体" w:hAnsi="宋体"/>
                <w:b/>
                <w:sz w:val="24"/>
              </w:rPr>
            </w:pPr>
            <w:r w:rsidRPr="00E41C72">
              <w:rPr>
                <w:rFonts w:ascii="宋体" w:hAnsi="宋体" w:hint="eastAsia"/>
                <w:b/>
                <w:sz w:val="24"/>
              </w:rPr>
              <w:t xml:space="preserve">3. </w:t>
            </w:r>
            <w:r w:rsidRPr="00E41C72">
              <w:rPr>
                <w:rFonts w:ascii="宋体" w:hAnsi="宋体"/>
                <w:b/>
                <w:sz w:val="24"/>
              </w:rPr>
              <w:t>标准间</w:t>
            </w:r>
            <w:r w:rsidRPr="00E41C72">
              <w:rPr>
                <w:rFonts w:ascii="宋体" w:hAnsi="宋体" w:hint="eastAsia"/>
                <w:b/>
                <w:sz w:val="24"/>
              </w:rPr>
              <w:t>价格180-360元/间/天</w:t>
            </w:r>
          </w:p>
        </w:tc>
      </w:tr>
    </w:tbl>
    <w:p w:rsidR="008F1DBA" w:rsidRDefault="008F1DBA" w:rsidP="008F1DBA">
      <w:pPr>
        <w:rPr>
          <w:rFonts w:hint="eastAsia"/>
        </w:rPr>
      </w:pPr>
    </w:p>
    <w:p w:rsidR="006C3517" w:rsidRDefault="006C3517"/>
    <w:sectPr w:rsidR="006C3517" w:rsidSect="00B5333B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1DBA"/>
    <w:rsid w:val="006C3517"/>
    <w:rsid w:val="008F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B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cpu</dc:creator>
  <cp:lastModifiedBy>cpu</cp:lastModifiedBy>
  <cp:revision>1</cp:revision>
  <dcterms:created xsi:type="dcterms:W3CDTF">2016-07-04T02:30:00Z</dcterms:created>
  <dcterms:modified xsi:type="dcterms:W3CDTF">2016-07-04T02:30:00Z</dcterms:modified>
</cp:coreProperties>
</file>