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9A" w:rsidRPr="00B954F6" w:rsidRDefault="0085219A" w:rsidP="0085219A">
      <w:pPr>
        <w:jc w:val="center"/>
        <w:rPr>
          <w:rFonts w:ascii="方正黑体_GBK" w:eastAsia="方正黑体_GBK" w:hint="eastAsia"/>
          <w:b w:val="0"/>
          <w:sz w:val="32"/>
          <w:szCs w:val="32"/>
        </w:rPr>
      </w:pPr>
      <w:r>
        <w:rPr>
          <w:rFonts w:ascii="方正黑体_GBK" w:eastAsia="方正黑体_GBK" w:hint="eastAsia"/>
          <w:b w:val="0"/>
          <w:sz w:val="44"/>
          <w:szCs w:val="44"/>
        </w:rPr>
        <w:t>会议代表</w:t>
      </w:r>
      <w:r w:rsidRPr="00B954F6">
        <w:rPr>
          <w:rFonts w:ascii="方正黑体_GBK" w:eastAsia="方正黑体_GBK" w:hint="eastAsia"/>
          <w:b w:val="0"/>
          <w:sz w:val="44"/>
          <w:szCs w:val="44"/>
        </w:rPr>
        <w:t>回执</w:t>
      </w:r>
    </w:p>
    <w:tbl>
      <w:tblPr>
        <w:tblW w:w="15503" w:type="dxa"/>
        <w:jc w:val="center"/>
        <w:tblInd w:w="-3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11"/>
        <w:gridCol w:w="851"/>
        <w:gridCol w:w="850"/>
        <w:gridCol w:w="3066"/>
        <w:gridCol w:w="1418"/>
        <w:gridCol w:w="1233"/>
        <w:gridCol w:w="1861"/>
        <w:gridCol w:w="1443"/>
        <w:gridCol w:w="1565"/>
        <w:gridCol w:w="1905"/>
      </w:tblGrid>
      <w:tr w:rsidR="00A06EC4" w:rsidRPr="00B954F6" w:rsidTr="00A06EC4">
        <w:trPr>
          <w:trHeight w:val="719"/>
          <w:jc w:val="center"/>
        </w:trPr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:rsidR="00A06EC4" w:rsidRPr="0032546F" w:rsidRDefault="00A06EC4" w:rsidP="0033332A">
            <w:pPr>
              <w:spacing w:line="400" w:lineRule="exact"/>
              <w:jc w:val="center"/>
              <w:rPr>
                <w:rFonts w:hAnsi="黑体"/>
                <w:b w:val="0"/>
                <w:sz w:val="24"/>
                <w:szCs w:val="24"/>
              </w:rPr>
            </w:pPr>
            <w:r w:rsidRPr="0032546F">
              <w:rPr>
                <w:rFonts w:hAnsi="黑体"/>
                <w:b w:val="0"/>
                <w:sz w:val="24"/>
                <w:szCs w:val="24"/>
              </w:rPr>
              <w:t>姓</w:t>
            </w:r>
            <w:r w:rsidRPr="0032546F">
              <w:rPr>
                <w:rFonts w:hAnsi="黑体" w:hint="eastAsia"/>
                <w:b w:val="0"/>
                <w:sz w:val="24"/>
                <w:szCs w:val="24"/>
              </w:rPr>
              <w:t xml:space="preserve">  </w:t>
            </w:r>
            <w:r w:rsidRPr="0032546F">
              <w:rPr>
                <w:rFonts w:hAnsi="黑体"/>
                <w:b w:val="0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6EC4" w:rsidRPr="0032546F" w:rsidRDefault="00A06EC4" w:rsidP="0033332A">
            <w:pPr>
              <w:spacing w:line="400" w:lineRule="exact"/>
              <w:jc w:val="center"/>
              <w:rPr>
                <w:rFonts w:hAnsi="黑体"/>
                <w:b w:val="0"/>
                <w:sz w:val="24"/>
                <w:szCs w:val="24"/>
              </w:rPr>
            </w:pPr>
            <w:r w:rsidRPr="0032546F">
              <w:rPr>
                <w:rFonts w:hAnsi="黑体"/>
                <w:b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A06EC4" w:rsidRPr="0032546F" w:rsidRDefault="00A06EC4" w:rsidP="0033332A">
            <w:pPr>
              <w:spacing w:line="400" w:lineRule="exact"/>
              <w:jc w:val="center"/>
              <w:rPr>
                <w:rFonts w:hAnsi="黑体" w:hint="eastAsia"/>
                <w:b w:val="0"/>
                <w:color w:val="000000"/>
                <w:sz w:val="24"/>
                <w:szCs w:val="24"/>
              </w:rPr>
            </w:pPr>
            <w:r w:rsidRPr="0032546F">
              <w:rPr>
                <w:rFonts w:hAnsi="黑体" w:hint="eastAsia"/>
                <w:b w:val="0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3066" w:type="dxa"/>
            <w:vAlign w:val="center"/>
          </w:tcPr>
          <w:p w:rsidR="00A06EC4" w:rsidRPr="0032546F" w:rsidRDefault="00A06EC4" w:rsidP="0033332A">
            <w:pPr>
              <w:spacing w:line="400" w:lineRule="exact"/>
              <w:jc w:val="center"/>
              <w:rPr>
                <w:rFonts w:hAnsi="黑体"/>
                <w:b w:val="0"/>
                <w:sz w:val="24"/>
                <w:szCs w:val="24"/>
              </w:rPr>
            </w:pPr>
            <w:r w:rsidRPr="0032546F">
              <w:rPr>
                <w:rFonts w:hAnsi="黑体"/>
                <w:b w:val="0"/>
                <w:sz w:val="24"/>
                <w:szCs w:val="24"/>
              </w:rPr>
              <w:t>单</w:t>
            </w:r>
            <w:r w:rsidRPr="0032546F">
              <w:rPr>
                <w:rFonts w:hAnsi="黑体" w:hint="eastAsia"/>
                <w:b w:val="0"/>
                <w:sz w:val="24"/>
                <w:szCs w:val="24"/>
              </w:rPr>
              <w:t xml:space="preserve">  </w:t>
            </w:r>
            <w:r w:rsidRPr="0032546F">
              <w:rPr>
                <w:rFonts w:hAnsi="黑体"/>
                <w:b w:val="0"/>
                <w:sz w:val="24"/>
                <w:szCs w:val="24"/>
              </w:rPr>
              <w:t>位</w:t>
            </w:r>
          </w:p>
        </w:tc>
        <w:tc>
          <w:tcPr>
            <w:tcW w:w="1418" w:type="dxa"/>
            <w:vAlign w:val="center"/>
          </w:tcPr>
          <w:p w:rsidR="00A06EC4" w:rsidRDefault="00A06EC4" w:rsidP="0033332A">
            <w:pPr>
              <w:spacing w:line="400" w:lineRule="exact"/>
              <w:jc w:val="center"/>
              <w:rPr>
                <w:rFonts w:hAnsi="黑体" w:hint="eastAsia"/>
                <w:b w:val="0"/>
                <w:sz w:val="24"/>
                <w:szCs w:val="24"/>
              </w:rPr>
            </w:pPr>
            <w:r w:rsidRPr="0032546F">
              <w:rPr>
                <w:rFonts w:hAnsi="黑体"/>
                <w:b w:val="0"/>
                <w:sz w:val="24"/>
                <w:szCs w:val="24"/>
              </w:rPr>
              <w:t>职</w:t>
            </w:r>
            <w:r w:rsidRPr="0032546F">
              <w:rPr>
                <w:rFonts w:hAnsi="黑体" w:hint="eastAsia"/>
                <w:b w:val="0"/>
                <w:sz w:val="24"/>
                <w:szCs w:val="24"/>
              </w:rPr>
              <w:t xml:space="preserve">  </w:t>
            </w:r>
            <w:proofErr w:type="gramStart"/>
            <w:r w:rsidRPr="0032546F">
              <w:rPr>
                <w:rFonts w:hAnsi="黑体"/>
                <w:b w:val="0"/>
                <w:sz w:val="24"/>
                <w:szCs w:val="24"/>
              </w:rPr>
              <w:t>务</w:t>
            </w:r>
            <w:proofErr w:type="gramEnd"/>
            <w:r>
              <w:rPr>
                <w:rFonts w:hAnsi="黑体" w:hint="eastAsia"/>
                <w:b w:val="0"/>
                <w:sz w:val="24"/>
                <w:szCs w:val="24"/>
              </w:rPr>
              <w:t>/</w:t>
            </w:r>
          </w:p>
          <w:p w:rsidR="00A06EC4" w:rsidRPr="0032546F" w:rsidRDefault="00A06EC4" w:rsidP="0033332A">
            <w:pPr>
              <w:spacing w:line="400" w:lineRule="exact"/>
              <w:jc w:val="center"/>
              <w:rPr>
                <w:rFonts w:hAnsi="黑体" w:hint="eastAsia"/>
                <w:b w:val="0"/>
                <w:sz w:val="24"/>
                <w:szCs w:val="24"/>
              </w:rPr>
            </w:pPr>
            <w:r>
              <w:rPr>
                <w:rFonts w:hAnsi="黑体" w:hint="eastAsia"/>
                <w:b w:val="0"/>
                <w:sz w:val="24"/>
                <w:szCs w:val="24"/>
              </w:rPr>
              <w:t>职  称</w:t>
            </w:r>
          </w:p>
        </w:tc>
        <w:tc>
          <w:tcPr>
            <w:tcW w:w="1233" w:type="dxa"/>
            <w:vAlign w:val="center"/>
          </w:tcPr>
          <w:p w:rsidR="00A06EC4" w:rsidRPr="0032546F" w:rsidRDefault="00A06EC4" w:rsidP="0033332A">
            <w:pPr>
              <w:spacing w:line="400" w:lineRule="exact"/>
              <w:jc w:val="center"/>
              <w:rPr>
                <w:rFonts w:hAnsi="黑体"/>
                <w:b w:val="0"/>
                <w:sz w:val="24"/>
                <w:szCs w:val="24"/>
              </w:rPr>
            </w:pPr>
            <w:r w:rsidRPr="0032546F">
              <w:rPr>
                <w:rFonts w:hAnsi="黑体"/>
                <w:b w:val="0"/>
                <w:sz w:val="24"/>
                <w:szCs w:val="24"/>
              </w:rPr>
              <w:t>联系电话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A06EC4" w:rsidRPr="0032546F" w:rsidRDefault="00A06EC4" w:rsidP="0033332A">
            <w:pPr>
              <w:spacing w:line="400" w:lineRule="exact"/>
              <w:jc w:val="center"/>
              <w:rPr>
                <w:rFonts w:hAnsi="黑体"/>
                <w:b w:val="0"/>
                <w:sz w:val="24"/>
                <w:szCs w:val="24"/>
              </w:rPr>
            </w:pPr>
            <w:proofErr w:type="gramStart"/>
            <w:r w:rsidRPr="0032546F">
              <w:rPr>
                <w:rFonts w:hAnsi="黑体"/>
                <w:b w:val="0"/>
                <w:sz w:val="24"/>
                <w:szCs w:val="24"/>
              </w:rPr>
              <w:t>邮</w:t>
            </w:r>
            <w:proofErr w:type="gramEnd"/>
            <w:r w:rsidRPr="0032546F">
              <w:rPr>
                <w:rFonts w:hAnsi="黑体" w:hint="eastAsia"/>
                <w:b w:val="0"/>
                <w:sz w:val="24"/>
                <w:szCs w:val="24"/>
              </w:rPr>
              <w:t xml:space="preserve">  </w:t>
            </w:r>
            <w:r w:rsidRPr="0032546F">
              <w:rPr>
                <w:rFonts w:hAnsi="黑体"/>
                <w:b w:val="0"/>
                <w:sz w:val="24"/>
                <w:szCs w:val="24"/>
              </w:rPr>
              <w:t>箱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A06EC4" w:rsidRPr="0032546F" w:rsidRDefault="00A06EC4" w:rsidP="0033332A">
            <w:pPr>
              <w:spacing w:line="400" w:lineRule="exact"/>
              <w:jc w:val="center"/>
              <w:rPr>
                <w:rFonts w:hAnsi="黑体" w:hint="eastAsia"/>
                <w:b w:val="0"/>
                <w:sz w:val="24"/>
                <w:szCs w:val="24"/>
              </w:rPr>
            </w:pPr>
            <w:r>
              <w:rPr>
                <w:rFonts w:hAnsi="黑体" w:hint="eastAsia"/>
                <w:b w:val="0"/>
                <w:sz w:val="24"/>
                <w:szCs w:val="24"/>
              </w:rPr>
              <w:t>住宿要求</w:t>
            </w:r>
          </w:p>
        </w:tc>
        <w:tc>
          <w:tcPr>
            <w:tcW w:w="1565" w:type="dxa"/>
            <w:vAlign w:val="center"/>
          </w:tcPr>
          <w:p w:rsidR="00A06EC4" w:rsidRPr="0032546F" w:rsidRDefault="00A06EC4" w:rsidP="0033332A">
            <w:pPr>
              <w:spacing w:line="400" w:lineRule="exact"/>
              <w:jc w:val="center"/>
              <w:rPr>
                <w:rFonts w:hAnsi="黑体"/>
                <w:b w:val="0"/>
                <w:sz w:val="24"/>
                <w:szCs w:val="24"/>
              </w:rPr>
            </w:pPr>
            <w:r>
              <w:rPr>
                <w:rFonts w:hAnsi="黑体" w:hint="eastAsia"/>
                <w:b w:val="0"/>
                <w:sz w:val="24"/>
                <w:szCs w:val="24"/>
              </w:rPr>
              <w:t>到达时间</w:t>
            </w:r>
          </w:p>
        </w:tc>
        <w:tc>
          <w:tcPr>
            <w:tcW w:w="1905" w:type="dxa"/>
            <w:vAlign w:val="center"/>
          </w:tcPr>
          <w:p w:rsidR="00A06EC4" w:rsidRDefault="00A06EC4" w:rsidP="00A06EC4">
            <w:pPr>
              <w:spacing w:line="400" w:lineRule="exact"/>
              <w:jc w:val="center"/>
              <w:rPr>
                <w:rFonts w:hAnsi="黑体" w:hint="eastAsia"/>
                <w:b w:val="0"/>
                <w:sz w:val="24"/>
                <w:szCs w:val="24"/>
              </w:rPr>
            </w:pPr>
            <w:r>
              <w:rPr>
                <w:rFonts w:hAnsi="黑体" w:hint="eastAsia"/>
                <w:b w:val="0"/>
                <w:sz w:val="24"/>
                <w:szCs w:val="24"/>
              </w:rPr>
              <w:t>是否旁听“全球药学教育会议”</w:t>
            </w:r>
          </w:p>
        </w:tc>
      </w:tr>
      <w:tr w:rsidR="00A06EC4" w:rsidRPr="000B4629" w:rsidTr="00A06EC4">
        <w:trPr>
          <w:jc w:val="center"/>
        </w:trPr>
        <w:tc>
          <w:tcPr>
            <w:tcW w:w="1311" w:type="dxa"/>
            <w:tcBorders>
              <w:right w:val="single" w:sz="4" w:space="0" w:color="auto"/>
            </w:tcBorders>
          </w:tcPr>
          <w:p w:rsidR="00A06EC4" w:rsidRPr="000B4629" w:rsidRDefault="00A06EC4" w:rsidP="0033332A">
            <w:pPr>
              <w:spacing w:line="40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06EC4" w:rsidRPr="000B4629" w:rsidRDefault="00A06EC4" w:rsidP="0033332A">
            <w:pPr>
              <w:spacing w:line="40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6EC4" w:rsidRPr="000B4629" w:rsidRDefault="00A06EC4" w:rsidP="0033332A">
            <w:pPr>
              <w:spacing w:line="40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A06EC4" w:rsidRPr="000B4629" w:rsidRDefault="00A06EC4" w:rsidP="0033332A">
            <w:pPr>
              <w:spacing w:line="40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6EC4" w:rsidRPr="000B4629" w:rsidRDefault="00A06EC4" w:rsidP="0033332A">
            <w:pPr>
              <w:spacing w:line="40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A06EC4" w:rsidRPr="000B4629" w:rsidRDefault="00A06EC4" w:rsidP="0033332A">
            <w:pPr>
              <w:spacing w:line="40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A06EC4" w:rsidRPr="000B4629" w:rsidRDefault="00A06EC4" w:rsidP="0033332A">
            <w:pPr>
              <w:spacing w:line="40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A06EC4" w:rsidRPr="00A06EC4" w:rsidRDefault="00A06EC4" w:rsidP="0033332A">
            <w:pPr>
              <w:spacing w:line="400" w:lineRule="exact"/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</w:pPr>
            <w:r w:rsidRPr="00A06EC4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单住（   ）</w:t>
            </w:r>
          </w:p>
          <w:p w:rsidR="00A06EC4" w:rsidRPr="00A06EC4" w:rsidRDefault="00A06EC4" w:rsidP="0033332A">
            <w:pPr>
              <w:spacing w:line="400" w:lineRule="exact"/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</w:pPr>
            <w:r w:rsidRPr="00A06EC4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合住（   ）</w:t>
            </w:r>
          </w:p>
          <w:p w:rsidR="00A06EC4" w:rsidRPr="00A06EC4" w:rsidRDefault="00A06EC4" w:rsidP="0033332A">
            <w:pPr>
              <w:spacing w:line="400" w:lineRule="exact"/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</w:pPr>
            <w:r w:rsidRPr="00A06EC4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不住宿（  ）</w:t>
            </w:r>
          </w:p>
        </w:tc>
        <w:tc>
          <w:tcPr>
            <w:tcW w:w="1565" w:type="dxa"/>
          </w:tcPr>
          <w:p w:rsidR="00A06EC4" w:rsidRPr="00A06EC4" w:rsidRDefault="00A06EC4" w:rsidP="0033332A">
            <w:pPr>
              <w:spacing w:line="400" w:lineRule="exact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</w:tc>
        <w:tc>
          <w:tcPr>
            <w:tcW w:w="1905" w:type="dxa"/>
          </w:tcPr>
          <w:p w:rsidR="00A06EC4" w:rsidRPr="00A06EC4" w:rsidRDefault="00A06EC4" w:rsidP="0033332A">
            <w:pPr>
              <w:spacing w:line="400" w:lineRule="exact"/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</w:pPr>
            <w:r w:rsidRPr="00A06EC4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旁听</w:t>
            </w:r>
            <w:r w:rsidRPr="00A06EC4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（   ）</w:t>
            </w:r>
          </w:p>
          <w:p w:rsidR="00A06EC4" w:rsidRPr="00A06EC4" w:rsidRDefault="00A06EC4" w:rsidP="0033332A">
            <w:pPr>
              <w:spacing w:line="400" w:lineRule="exact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A06EC4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不旁听</w:t>
            </w:r>
            <w:r w:rsidRPr="00A06EC4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（   ）</w:t>
            </w:r>
          </w:p>
        </w:tc>
      </w:tr>
    </w:tbl>
    <w:p w:rsidR="0085219A" w:rsidRDefault="0085219A" w:rsidP="0085219A">
      <w:pPr>
        <w:spacing w:line="500" w:lineRule="exact"/>
        <w:rPr>
          <w:rFonts w:ascii="方正仿宋_GBK" w:eastAsia="方正仿宋_GBK" w:hint="eastAsia"/>
          <w:b w:val="0"/>
          <w:sz w:val="32"/>
          <w:szCs w:val="32"/>
        </w:rPr>
      </w:pPr>
    </w:p>
    <w:p w:rsidR="0085219A" w:rsidRPr="0099553E" w:rsidRDefault="0085219A" w:rsidP="0085219A">
      <w:pPr>
        <w:spacing w:line="500" w:lineRule="exact"/>
        <w:rPr>
          <w:rFonts w:ascii="方正仿宋_GBK" w:eastAsia="方正仿宋_GBK" w:hint="eastAsia"/>
          <w:b w:val="0"/>
          <w:sz w:val="32"/>
          <w:szCs w:val="32"/>
        </w:rPr>
      </w:pPr>
      <w:r w:rsidRPr="00BB1D09">
        <w:rPr>
          <w:rFonts w:ascii="方正仿宋_GBK" w:eastAsia="方正仿宋_GBK" w:hint="eastAsia"/>
          <w:b w:val="0"/>
          <w:sz w:val="32"/>
          <w:szCs w:val="32"/>
        </w:rPr>
        <w:t>注：</w:t>
      </w:r>
      <w:r>
        <w:rPr>
          <w:rFonts w:ascii="方正仿宋_GBK" w:eastAsia="方正仿宋_GBK" w:hint="eastAsia"/>
          <w:b w:val="0"/>
          <w:sz w:val="32"/>
          <w:szCs w:val="32"/>
        </w:rPr>
        <w:t>1.</w:t>
      </w:r>
      <w:r w:rsidRPr="00BB1D09">
        <w:rPr>
          <w:rFonts w:ascii="方正仿宋_GBK" w:eastAsia="方正仿宋_GBK" w:hint="eastAsia"/>
          <w:b w:val="0"/>
          <w:sz w:val="32"/>
          <w:szCs w:val="32"/>
        </w:rPr>
        <w:t>请参会代表填写《</w:t>
      </w:r>
      <w:r>
        <w:rPr>
          <w:rFonts w:ascii="方正仿宋_GBK" w:eastAsia="方正仿宋_GBK" w:hint="eastAsia"/>
          <w:b w:val="0"/>
          <w:sz w:val="32"/>
          <w:szCs w:val="32"/>
        </w:rPr>
        <w:t>会议代表</w:t>
      </w:r>
      <w:r w:rsidRPr="00BB1D09">
        <w:rPr>
          <w:rFonts w:ascii="方正仿宋_GBK" w:eastAsia="方正仿宋_GBK" w:hint="eastAsia"/>
          <w:b w:val="0"/>
          <w:sz w:val="32"/>
          <w:szCs w:val="32"/>
        </w:rPr>
        <w:t>回执》，并</w:t>
      </w:r>
      <w:r>
        <w:rPr>
          <w:rFonts w:ascii="方正仿宋_GBK" w:eastAsia="方正仿宋_GBK" w:hint="eastAsia"/>
          <w:b w:val="0"/>
          <w:sz w:val="32"/>
          <w:szCs w:val="32"/>
        </w:rPr>
        <w:t>务必</w:t>
      </w:r>
      <w:r w:rsidRPr="00BB1D09">
        <w:rPr>
          <w:rFonts w:ascii="方正仿宋_GBK" w:eastAsia="方正仿宋_GBK" w:hint="eastAsia"/>
          <w:b w:val="0"/>
          <w:sz w:val="32"/>
          <w:szCs w:val="32"/>
        </w:rPr>
        <w:t>于</w:t>
      </w:r>
      <w:r>
        <w:rPr>
          <w:rFonts w:ascii="方正仿宋_GBK" w:eastAsia="方正仿宋_GBK" w:hint="eastAsia"/>
          <w:b w:val="0"/>
          <w:sz w:val="32"/>
          <w:szCs w:val="32"/>
        </w:rPr>
        <w:t>2016年</w:t>
      </w:r>
      <w:r>
        <w:rPr>
          <w:rFonts w:ascii="方正仿宋_GBK" w:eastAsia="方正仿宋_GBK" w:hint="eastAsia"/>
          <w:b w:val="0"/>
          <w:sz w:val="32"/>
          <w:szCs w:val="32"/>
          <w:u w:val="single"/>
        </w:rPr>
        <w:t>10</w:t>
      </w:r>
      <w:r w:rsidRPr="00F95B1F">
        <w:rPr>
          <w:rFonts w:ascii="方正仿宋_GBK" w:eastAsia="方正仿宋_GBK" w:hint="eastAsia"/>
          <w:b w:val="0"/>
          <w:sz w:val="32"/>
          <w:szCs w:val="32"/>
          <w:u w:val="single"/>
        </w:rPr>
        <w:t>月</w:t>
      </w:r>
      <w:r>
        <w:rPr>
          <w:rFonts w:ascii="方正仿宋_GBK" w:eastAsia="方正仿宋_GBK" w:hint="eastAsia"/>
          <w:b w:val="0"/>
          <w:sz w:val="32"/>
          <w:szCs w:val="32"/>
          <w:u w:val="single"/>
        </w:rPr>
        <w:t>1</w:t>
      </w:r>
      <w:r w:rsidR="00A06EC4">
        <w:rPr>
          <w:rFonts w:ascii="方正仿宋_GBK" w:eastAsia="方正仿宋_GBK" w:hint="eastAsia"/>
          <w:b w:val="0"/>
          <w:sz w:val="32"/>
          <w:szCs w:val="32"/>
          <w:u w:val="single"/>
        </w:rPr>
        <w:t>5</w:t>
      </w:r>
      <w:r w:rsidRPr="00F95B1F">
        <w:rPr>
          <w:rFonts w:ascii="方正仿宋_GBK" w:eastAsia="方正仿宋_GBK" w:hint="eastAsia"/>
          <w:b w:val="0"/>
          <w:sz w:val="32"/>
          <w:szCs w:val="32"/>
          <w:u w:val="single"/>
        </w:rPr>
        <w:t>日前</w:t>
      </w:r>
      <w:r w:rsidRPr="00BB1D09">
        <w:rPr>
          <w:rFonts w:ascii="方正仿宋_GBK" w:eastAsia="方正仿宋_GBK" w:hint="eastAsia"/>
          <w:b w:val="0"/>
          <w:sz w:val="32"/>
          <w:szCs w:val="32"/>
        </w:rPr>
        <w:t>将回执发送电子邮件至会务组邮箱：</w:t>
      </w:r>
      <w:r>
        <w:rPr>
          <w:rFonts w:ascii="方正仿宋_GBK" w:eastAsia="方正仿宋_GBK" w:hint="eastAsia"/>
          <w:b w:val="0"/>
          <w:sz w:val="32"/>
          <w:szCs w:val="32"/>
          <w:lang w:val="pt-BR"/>
        </w:rPr>
        <w:t>yxjyzwh</w:t>
      </w:r>
      <w:r w:rsidRPr="00D00C75">
        <w:rPr>
          <w:rFonts w:ascii="方正仿宋_GBK" w:eastAsia="方正仿宋_GBK" w:hint="eastAsia"/>
          <w:b w:val="0"/>
          <w:sz w:val="32"/>
          <w:szCs w:val="32"/>
          <w:lang w:val="pt-BR"/>
        </w:rPr>
        <w:t>@163.com</w:t>
      </w:r>
      <w:r w:rsidRPr="0099553E">
        <w:rPr>
          <w:rFonts w:ascii="方正仿宋_GBK" w:eastAsia="方正仿宋_GBK" w:hint="eastAsia"/>
          <w:b w:val="0"/>
          <w:sz w:val="32"/>
          <w:szCs w:val="32"/>
        </w:rPr>
        <w:t>。</w:t>
      </w:r>
    </w:p>
    <w:p w:rsidR="0085219A" w:rsidRDefault="0085219A" w:rsidP="0085219A">
      <w:pPr>
        <w:spacing w:line="520" w:lineRule="exact"/>
        <w:ind w:firstLineChars="200" w:firstLine="640"/>
        <w:jc w:val="left"/>
        <w:rPr>
          <w:rFonts w:ascii="方正仿宋_GBK" w:eastAsia="方正仿宋_GBK" w:hint="eastAsia"/>
          <w:b w:val="0"/>
          <w:sz w:val="32"/>
          <w:szCs w:val="32"/>
        </w:rPr>
      </w:pPr>
      <w:r>
        <w:rPr>
          <w:rFonts w:ascii="方正仿宋_GBK" w:eastAsia="方正仿宋_GBK" w:hint="eastAsia"/>
          <w:b w:val="0"/>
          <w:sz w:val="32"/>
          <w:szCs w:val="32"/>
        </w:rPr>
        <w:t>2.房费标准：</w:t>
      </w:r>
      <w:proofErr w:type="gramStart"/>
      <w:r w:rsidRPr="00A35E51">
        <w:rPr>
          <w:rFonts w:ascii="方正仿宋_GBK" w:eastAsia="方正仿宋_GBK" w:hAnsi="仿宋" w:hint="eastAsia"/>
          <w:b w:val="0"/>
          <w:sz w:val="32"/>
          <w:szCs w:val="32"/>
        </w:rPr>
        <w:t>南京凤凰台饭店</w:t>
      </w:r>
      <w:r>
        <w:rPr>
          <w:rFonts w:ascii="方正仿宋_GBK" w:eastAsia="方正仿宋_GBK" w:hAnsi="仿宋" w:hint="eastAsia"/>
          <w:b w:val="0"/>
          <w:sz w:val="32"/>
          <w:szCs w:val="32"/>
        </w:rPr>
        <w:t>标间</w:t>
      </w:r>
      <w:proofErr w:type="gramEnd"/>
      <w:r w:rsidR="00A06EC4">
        <w:rPr>
          <w:rFonts w:ascii="方正仿宋_GBK" w:eastAsia="方正仿宋_GBK" w:hAnsi="仿宋" w:hint="eastAsia"/>
          <w:b w:val="0"/>
          <w:sz w:val="32"/>
          <w:szCs w:val="32"/>
        </w:rPr>
        <w:t xml:space="preserve"> </w:t>
      </w:r>
      <w:r>
        <w:rPr>
          <w:rFonts w:ascii="方正仿宋_GBK" w:eastAsia="方正仿宋_GBK" w:hint="eastAsia"/>
          <w:b w:val="0"/>
          <w:sz w:val="32"/>
          <w:szCs w:val="32"/>
        </w:rPr>
        <w:t xml:space="preserve"> 约350－400元/日</w:t>
      </w:r>
    </w:p>
    <w:p w:rsidR="0085219A" w:rsidRDefault="0085219A" w:rsidP="0085219A">
      <w:pPr>
        <w:spacing w:line="520" w:lineRule="exact"/>
        <w:ind w:firstLineChars="200" w:firstLine="640"/>
        <w:jc w:val="left"/>
        <w:rPr>
          <w:rFonts w:ascii="方正仿宋_GBK" w:eastAsia="方正仿宋_GBK" w:hint="eastAsia"/>
          <w:b w:val="0"/>
          <w:sz w:val="32"/>
          <w:szCs w:val="32"/>
        </w:rPr>
      </w:pPr>
      <w:r>
        <w:rPr>
          <w:rFonts w:ascii="方正仿宋_GBK" w:eastAsia="方正仿宋_GBK" w:hint="eastAsia"/>
          <w:b w:val="0"/>
          <w:sz w:val="32"/>
          <w:szCs w:val="32"/>
        </w:rPr>
        <w:t xml:space="preserve">            </w:t>
      </w:r>
      <w:r>
        <w:rPr>
          <w:rFonts w:ascii="方正仿宋_GBK" w:eastAsia="方正仿宋_GBK" w:hAnsi="仿宋" w:hint="eastAsia"/>
          <w:b w:val="0"/>
          <w:sz w:val="32"/>
          <w:szCs w:val="32"/>
        </w:rPr>
        <w:t>南京古南都明基酒店标间</w:t>
      </w:r>
      <w:r>
        <w:rPr>
          <w:rFonts w:ascii="方正仿宋_GBK" w:eastAsia="方正仿宋_GBK" w:hint="eastAsia"/>
          <w:b w:val="0"/>
          <w:sz w:val="32"/>
          <w:szCs w:val="32"/>
        </w:rPr>
        <w:t xml:space="preserve"> </w:t>
      </w:r>
      <w:r w:rsidR="00A06EC4">
        <w:rPr>
          <w:rFonts w:ascii="方正仿宋_GBK" w:eastAsia="方正仿宋_GBK" w:hint="eastAsia"/>
          <w:b w:val="0"/>
          <w:sz w:val="32"/>
          <w:szCs w:val="32"/>
        </w:rPr>
        <w:t xml:space="preserve"> </w:t>
      </w:r>
      <w:r>
        <w:rPr>
          <w:rFonts w:ascii="方正仿宋_GBK" w:eastAsia="方正仿宋_GBK" w:hint="eastAsia"/>
          <w:b w:val="0"/>
          <w:sz w:val="32"/>
          <w:szCs w:val="32"/>
        </w:rPr>
        <w:t>约300元/日</w:t>
      </w:r>
    </w:p>
    <w:p w:rsidR="0085219A" w:rsidRPr="00BB1D09" w:rsidRDefault="0085219A" w:rsidP="0085219A">
      <w:pPr>
        <w:spacing w:line="520" w:lineRule="exact"/>
        <w:ind w:firstLineChars="200" w:firstLine="640"/>
        <w:jc w:val="left"/>
        <w:rPr>
          <w:rFonts w:ascii="方正仿宋_GBK" w:eastAsia="方正仿宋_GBK" w:hint="eastAsia"/>
          <w:b w:val="0"/>
          <w:sz w:val="32"/>
          <w:szCs w:val="32"/>
        </w:rPr>
      </w:pPr>
      <w:r w:rsidRPr="0099553E">
        <w:rPr>
          <w:rFonts w:ascii="方正仿宋_GBK" w:eastAsia="方正仿宋_GBK" w:hint="eastAsia"/>
          <w:b w:val="0"/>
          <w:sz w:val="32"/>
          <w:szCs w:val="32"/>
        </w:rPr>
        <w:t>感谢您的支持！</w:t>
      </w:r>
      <w:r>
        <w:rPr>
          <w:rFonts w:ascii="方正仿宋_GBK" w:eastAsia="方正仿宋_GBK" w:hint="eastAsia"/>
          <w:b w:val="0"/>
          <w:sz w:val="32"/>
          <w:szCs w:val="32"/>
        </w:rPr>
        <w:t xml:space="preserve">  </w:t>
      </w:r>
    </w:p>
    <w:p w:rsidR="007B298D" w:rsidRPr="0085219A" w:rsidRDefault="007B298D" w:rsidP="0085219A">
      <w:pPr>
        <w:rPr>
          <w:szCs w:val="24"/>
        </w:rPr>
      </w:pPr>
    </w:p>
    <w:sectPr w:rsidR="007B298D" w:rsidRPr="0085219A" w:rsidSect="009654BE">
      <w:pgSz w:w="16838" w:h="11906" w:orient="landscape"/>
      <w:pgMar w:top="1797" w:right="1440" w:bottom="1797" w:left="1440" w:header="851" w:footer="992" w:gutter="0"/>
      <w:cols w:space="425"/>
      <w:docGrid w:type="lines" w:linePitch="98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298D"/>
    <w:rsid w:val="00357672"/>
    <w:rsid w:val="003644FC"/>
    <w:rsid w:val="003A0D9A"/>
    <w:rsid w:val="007B298D"/>
    <w:rsid w:val="0085219A"/>
    <w:rsid w:val="00A06EC4"/>
    <w:rsid w:val="00BF0809"/>
    <w:rsid w:val="00C1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8D"/>
    <w:pPr>
      <w:widowControl w:val="0"/>
      <w:jc w:val="both"/>
    </w:pPr>
    <w:rPr>
      <w:rFonts w:ascii="黑体" w:eastAsia="黑体" w:hAnsi="Times New Roman" w:cs="Times New Roman"/>
      <w:b/>
      <w:position w:val="6"/>
      <w:sz w:val="7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</dc:creator>
  <cp:lastModifiedBy>cpu</cp:lastModifiedBy>
  <cp:revision>5</cp:revision>
  <dcterms:created xsi:type="dcterms:W3CDTF">2016-09-27T01:51:00Z</dcterms:created>
  <dcterms:modified xsi:type="dcterms:W3CDTF">2016-09-27T02:10:00Z</dcterms:modified>
</cp:coreProperties>
</file>