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B8" w:rsidRDefault="000E2C75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附件1：</w:t>
      </w:r>
    </w:p>
    <w:p w:rsidR="00915BB8" w:rsidRDefault="00915BB8">
      <w:pPr>
        <w:spacing w:line="360" w:lineRule="auto"/>
        <w:ind w:firstLineChars="200" w:firstLine="480"/>
        <w:rPr>
          <w:sz w:val="24"/>
        </w:rPr>
      </w:pPr>
    </w:p>
    <w:p w:rsidR="00915BB8" w:rsidRDefault="000E2C7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36"/>
          <w:szCs w:val="36"/>
        </w:rPr>
        <w:t>全国药学类本科专业认证（评估）申请书</w:t>
      </w:r>
    </w:p>
    <w:p w:rsidR="00915BB8" w:rsidRDefault="00915BB8">
      <w:pPr>
        <w:jc w:val="center"/>
        <w:rPr>
          <w:sz w:val="40"/>
          <w:szCs w:val="40"/>
        </w:rPr>
      </w:pPr>
    </w:p>
    <w:p w:rsidR="00915BB8" w:rsidRDefault="000E2C75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全国药学类本科专业认证评估工作委员会秘书处：</w:t>
      </w:r>
    </w:p>
    <w:p w:rsidR="00915BB8" w:rsidRDefault="000E2C75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对照相关专业认证（评估）标准，我们认为我校      专业已经达到  </w:t>
      </w:r>
      <w:r w:rsidR="00331F50">
        <w:rPr>
          <w:rFonts w:ascii="方正仿宋_GBK" w:eastAsia="方正仿宋_GBK" w:hint="eastAsia"/>
          <w:sz w:val="28"/>
          <w:szCs w:val="28"/>
        </w:rPr>
        <w:t xml:space="preserve">    </w:t>
      </w:r>
      <w:r>
        <w:rPr>
          <w:rFonts w:ascii="方正仿宋_GBK" w:eastAsia="方正仿宋_GBK" w:hint="eastAsia"/>
          <w:sz w:val="28"/>
          <w:szCs w:val="28"/>
        </w:rPr>
        <w:t>专业认证（评估）标准，现申请接受认证（评估）。</w:t>
      </w:r>
    </w:p>
    <w:p w:rsidR="00915BB8" w:rsidRDefault="000E2C75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请秘书处协助安排相关审核与考察。</w:t>
      </w:r>
    </w:p>
    <w:p w:rsidR="00915BB8" w:rsidRDefault="000E2C75">
      <w:pPr>
        <w:ind w:firstLine="6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申请学校：</w:t>
      </w:r>
    </w:p>
    <w:p w:rsidR="00915BB8" w:rsidRDefault="00915BB8">
      <w:pPr>
        <w:ind w:firstLine="435"/>
        <w:rPr>
          <w:rFonts w:ascii="方正仿宋_GBK" w:eastAsia="方正仿宋_GBK"/>
          <w:sz w:val="28"/>
          <w:szCs w:val="28"/>
        </w:rPr>
      </w:pPr>
    </w:p>
    <w:p w:rsidR="00915BB8" w:rsidRDefault="00915BB8">
      <w:pPr>
        <w:ind w:firstLine="435"/>
        <w:rPr>
          <w:rFonts w:ascii="方正仿宋_GBK" w:eastAsia="方正仿宋_GBK"/>
          <w:sz w:val="28"/>
          <w:szCs w:val="28"/>
        </w:rPr>
      </w:pPr>
    </w:p>
    <w:p w:rsidR="00915BB8" w:rsidRDefault="00915BB8">
      <w:pPr>
        <w:ind w:firstLine="435"/>
        <w:rPr>
          <w:rFonts w:ascii="方正仿宋_GBK" w:eastAsia="方正仿宋_GBK"/>
          <w:sz w:val="28"/>
          <w:szCs w:val="28"/>
        </w:rPr>
      </w:pPr>
    </w:p>
    <w:p w:rsidR="00915BB8" w:rsidRDefault="00915BB8">
      <w:pPr>
        <w:ind w:firstLine="435"/>
        <w:rPr>
          <w:rFonts w:ascii="方正仿宋_GBK" w:eastAsia="方正仿宋_GBK"/>
          <w:sz w:val="28"/>
          <w:szCs w:val="28"/>
        </w:rPr>
      </w:pPr>
    </w:p>
    <w:p w:rsidR="00915BB8" w:rsidRDefault="00915BB8">
      <w:pPr>
        <w:ind w:firstLine="435"/>
        <w:rPr>
          <w:rFonts w:ascii="方正仿宋_GBK" w:eastAsia="方正仿宋_GBK"/>
          <w:sz w:val="28"/>
          <w:szCs w:val="28"/>
        </w:rPr>
      </w:pPr>
    </w:p>
    <w:p w:rsidR="00915BB8" w:rsidRDefault="000E2C75">
      <w:pPr>
        <w:ind w:firstLineChars="600" w:firstLine="1680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申请学校负责人签字：</w:t>
      </w:r>
    </w:p>
    <w:p w:rsidR="00915BB8" w:rsidRDefault="000E2C75">
      <w:pPr>
        <w:ind w:right="560" w:firstLineChars="1542" w:firstLine="4318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单位公章</w:t>
      </w:r>
    </w:p>
    <w:p w:rsidR="00915BB8" w:rsidRDefault="000E2C75">
      <w:pPr>
        <w:wordWrap w:val="0"/>
        <w:ind w:firstLineChars="1542" w:firstLine="4318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年    月    日</w:t>
      </w:r>
    </w:p>
    <w:p w:rsidR="00915BB8" w:rsidRDefault="000E2C75"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br w:type="page"/>
      </w:r>
    </w:p>
    <w:p w:rsidR="00915BB8" w:rsidRDefault="000E2C75">
      <w:pPr>
        <w:rPr>
          <w:rFonts w:ascii="楷体_GB2312" w:eastAsia="楷体_GB2312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附件2：</w:t>
      </w: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915BB8">
      <w:pPr>
        <w:rPr>
          <w:sz w:val="24"/>
        </w:rPr>
      </w:pPr>
    </w:p>
    <w:p w:rsidR="00915BB8" w:rsidRDefault="000E2C7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全国药学类本科专业认证（评估）申请表</w:t>
      </w: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Default="00915BB8">
      <w:pPr>
        <w:ind w:firstLine="435"/>
        <w:rPr>
          <w:sz w:val="24"/>
        </w:rPr>
      </w:pPr>
    </w:p>
    <w:p w:rsidR="00915BB8" w:rsidRPr="00EA5401" w:rsidRDefault="000E2C75">
      <w:pPr>
        <w:spacing w:line="700" w:lineRule="exact"/>
        <w:ind w:firstLineChars="350" w:firstLine="1260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int="eastAsia"/>
          <w:sz w:val="36"/>
          <w:szCs w:val="36"/>
        </w:rPr>
        <w:t>申请学校：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             </w:t>
      </w:r>
      <w:r w:rsidR="00EA5401">
        <w:rPr>
          <w:rFonts w:ascii="方正仿宋_GBK" w:eastAsia="方正仿宋_GBK"/>
          <w:sz w:val="36"/>
          <w:szCs w:val="36"/>
          <w:u w:val="single"/>
        </w:rPr>
        <w:t xml:space="preserve">  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</w:t>
      </w:r>
    </w:p>
    <w:p w:rsidR="00EA5401" w:rsidRDefault="00EA5401" w:rsidP="00EA5401">
      <w:pPr>
        <w:spacing w:line="700" w:lineRule="exact"/>
        <w:ind w:firstLineChars="1250" w:firstLine="4500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int="eastAsia"/>
          <w:sz w:val="36"/>
          <w:szCs w:val="36"/>
        </w:rPr>
        <w:t>(盖章)</w:t>
      </w:r>
    </w:p>
    <w:p w:rsidR="00EA5401" w:rsidRDefault="000E2C75">
      <w:pPr>
        <w:spacing w:line="700" w:lineRule="exact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 xml:space="preserve">       </w:t>
      </w:r>
    </w:p>
    <w:p w:rsidR="00915BB8" w:rsidRPr="00EA5401" w:rsidRDefault="000E2C75" w:rsidP="00EA5401">
      <w:pPr>
        <w:spacing w:line="700" w:lineRule="exact"/>
        <w:ind w:firstLineChars="350" w:firstLine="126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申请专业：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             </w:t>
      </w:r>
      <w:r w:rsidR="00EA5401">
        <w:rPr>
          <w:rFonts w:ascii="方正仿宋_GBK" w:eastAsia="方正仿宋_GBK"/>
          <w:sz w:val="36"/>
          <w:szCs w:val="36"/>
          <w:u w:val="single"/>
        </w:rPr>
        <w:t xml:space="preserve">  </w:t>
      </w:r>
      <w:r w:rsidR="00EA5401">
        <w:rPr>
          <w:rFonts w:ascii="方正仿宋_GBK" w:eastAsia="方正仿宋_GBK" w:hint="eastAsia"/>
          <w:sz w:val="36"/>
          <w:szCs w:val="36"/>
          <w:u w:val="single"/>
        </w:rPr>
        <w:t xml:space="preserve">    </w:t>
      </w:r>
      <w:r w:rsidR="00EA5401" w:rsidRPr="00EA5401">
        <w:rPr>
          <w:rFonts w:ascii="方正仿宋_GBK" w:eastAsia="方正仿宋_GBK" w:hint="eastAsia"/>
          <w:sz w:val="36"/>
          <w:szCs w:val="36"/>
        </w:rPr>
        <w:t xml:space="preserve">                       </w:t>
      </w:r>
    </w:p>
    <w:p w:rsidR="0046378B" w:rsidRDefault="0046378B" w:rsidP="0046378B">
      <w:pPr>
        <w:spacing w:line="700" w:lineRule="exact"/>
        <w:ind w:firstLineChars="250" w:firstLine="900"/>
        <w:rPr>
          <w:rFonts w:ascii="方正仿宋_GBK" w:eastAsia="方正仿宋_GBK"/>
          <w:sz w:val="36"/>
          <w:szCs w:val="36"/>
        </w:rPr>
      </w:pPr>
    </w:p>
    <w:p w:rsidR="00915BB8" w:rsidRDefault="00915BB8">
      <w:pPr>
        <w:ind w:firstLine="2700"/>
        <w:rPr>
          <w:rFonts w:ascii="方正仿宋_GBK" w:eastAsia="方正仿宋_GBK"/>
          <w:sz w:val="44"/>
          <w:szCs w:val="44"/>
          <w:u w:val="single"/>
        </w:rPr>
      </w:pPr>
    </w:p>
    <w:p w:rsidR="00EA5401" w:rsidRDefault="00EA5401">
      <w:pPr>
        <w:jc w:val="center"/>
        <w:rPr>
          <w:rFonts w:ascii="方正仿宋_GBK" w:eastAsia="方正仿宋_GBK"/>
          <w:sz w:val="32"/>
          <w:szCs w:val="32"/>
        </w:rPr>
      </w:pPr>
    </w:p>
    <w:p w:rsidR="00915BB8" w:rsidRDefault="000E2C75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全国药学类本科专业认证评估工作委员会制</w:t>
      </w:r>
    </w:p>
    <w:p w:rsidR="00915BB8" w:rsidRDefault="000E2C75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年    月    日</w:t>
      </w:r>
    </w:p>
    <w:p w:rsidR="00915BB8" w:rsidRDefault="000E2C75" w:rsidP="00E43EB3">
      <w:pPr>
        <w:spacing w:beforeLines="50" w:before="156" w:afterLines="50" w:after="156"/>
        <w:rPr>
          <w:b/>
          <w:sz w:val="24"/>
        </w:rPr>
      </w:pPr>
      <w:r>
        <w:rPr>
          <w:sz w:val="24"/>
        </w:rPr>
        <w:br w:type="page"/>
      </w:r>
      <w:r>
        <w:rPr>
          <w:rFonts w:hint="eastAsia"/>
          <w:b/>
          <w:sz w:val="24"/>
        </w:rPr>
        <w:lastRenderedPageBreak/>
        <w:t>一、学校概况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260"/>
        <w:gridCol w:w="1620"/>
        <w:gridCol w:w="738"/>
        <w:gridCol w:w="522"/>
        <w:gridCol w:w="738"/>
        <w:gridCol w:w="2689"/>
      </w:tblGrid>
      <w:tr w:rsidR="00915BB8">
        <w:trPr>
          <w:trHeight w:val="567"/>
          <w:jc w:val="center"/>
        </w:trPr>
        <w:tc>
          <w:tcPr>
            <w:tcW w:w="1062" w:type="dxa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7567" w:type="dxa"/>
            <w:gridSpan w:val="6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567"/>
          <w:jc w:val="center"/>
        </w:trPr>
        <w:tc>
          <w:tcPr>
            <w:tcW w:w="1062" w:type="dxa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880" w:type="dxa"/>
            <w:gridSpan w:val="2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7" w:type="dxa"/>
            <w:gridSpan w:val="2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10981"/>
          <w:jc w:val="center"/>
        </w:trPr>
        <w:tc>
          <w:tcPr>
            <w:tcW w:w="1062" w:type="dxa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567" w:type="dxa"/>
            <w:gridSpan w:val="6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</w:tc>
      </w:tr>
      <w:tr w:rsidR="00915BB8">
        <w:trPr>
          <w:trHeight w:val="613"/>
          <w:jc w:val="center"/>
        </w:trPr>
        <w:tc>
          <w:tcPr>
            <w:tcW w:w="8629" w:type="dxa"/>
            <w:gridSpan w:val="7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二、专业概况</w:t>
            </w:r>
          </w:p>
        </w:tc>
      </w:tr>
      <w:tr w:rsidR="00915BB8">
        <w:trPr>
          <w:trHeight w:val="567"/>
          <w:jc w:val="center"/>
        </w:trPr>
        <w:tc>
          <w:tcPr>
            <w:tcW w:w="1062" w:type="dxa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18" w:type="dxa"/>
            <w:gridSpan w:val="3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689" w:type="dxa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567"/>
          <w:jc w:val="center"/>
        </w:trPr>
        <w:tc>
          <w:tcPr>
            <w:tcW w:w="1062" w:type="dxa"/>
            <w:vMerge w:val="restart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89" w:type="dxa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567"/>
          <w:jc w:val="center"/>
        </w:trPr>
        <w:tc>
          <w:tcPr>
            <w:tcW w:w="1062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89" w:type="dxa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567"/>
          <w:jc w:val="center"/>
        </w:trPr>
        <w:tc>
          <w:tcPr>
            <w:tcW w:w="1062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307" w:type="dxa"/>
            <w:gridSpan w:val="5"/>
            <w:shd w:val="clear" w:color="auto" w:fill="auto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9693"/>
          <w:jc w:val="center"/>
        </w:trPr>
        <w:tc>
          <w:tcPr>
            <w:tcW w:w="1062" w:type="dxa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915BB8" w:rsidRDefault="00915BB8">
            <w:pPr>
              <w:jc w:val="center"/>
              <w:rPr>
                <w:sz w:val="24"/>
              </w:rPr>
            </w:pPr>
          </w:p>
          <w:p w:rsidR="00915BB8" w:rsidRDefault="000E2C7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567" w:type="dxa"/>
            <w:gridSpan w:val="6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字）</w:t>
            </w: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  <w:p w:rsidR="00915BB8" w:rsidRDefault="00915BB8">
            <w:pPr>
              <w:rPr>
                <w:sz w:val="24"/>
              </w:rPr>
            </w:pPr>
          </w:p>
        </w:tc>
      </w:tr>
    </w:tbl>
    <w:p w:rsidR="00915BB8" w:rsidRDefault="000E2C75" w:rsidP="00E43EB3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三、专业基本办学条件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50"/>
        <w:gridCol w:w="2073"/>
        <w:gridCol w:w="197"/>
        <w:gridCol w:w="1181"/>
        <w:gridCol w:w="518"/>
        <w:gridCol w:w="264"/>
        <w:gridCol w:w="307"/>
        <w:gridCol w:w="1747"/>
      </w:tblGrid>
      <w:tr w:rsidR="00915BB8" w:rsidTr="000E2C75">
        <w:trPr>
          <w:trHeight w:val="454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药学学科情况</w:t>
            </w:r>
          </w:p>
        </w:tc>
      </w:tr>
      <w:tr w:rsidR="00915BB8" w:rsidTr="000E2C75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一级学科博士点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□  </w:t>
            </w: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二级学科博士点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</w:t>
            </w:r>
            <w:proofErr w:type="gramStart"/>
            <w:r>
              <w:rPr>
                <w:rFonts w:hint="eastAsia"/>
                <w:b/>
                <w:sz w:val="24"/>
              </w:rPr>
              <w:t>个</w:t>
            </w:r>
            <w:proofErr w:type="gramEnd"/>
          </w:p>
        </w:tc>
      </w:tr>
      <w:tr w:rsidR="00915BB8" w:rsidTr="000E2C75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一级学科硕士点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asciiTheme="minorEastAsia" w:hAnsiTheme="minorEastAsia" w:hint="eastAsia"/>
                <w:b/>
                <w:sz w:val="24"/>
              </w:rPr>
              <w:t xml:space="preserve">□  </w:t>
            </w: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二级学科硕士点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915BB8" w:rsidRDefault="000E2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</w:t>
            </w:r>
            <w:proofErr w:type="gramStart"/>
            <w:r>
              <w:rPr>
                <w:rFonts w:hint="eastAsia"/>
                <w:b/>
                <w:sz w:val="24"/>
              </w:rPr>
              <w:t>个</w:t>
            </w:r>
            <w:proofErr w:type="gramEnd"/>
          </w:p>
        </w:tc>
      </w:tr>
      <w:tr w:rsidR="00915BB8">
        <w:trPr>
          <w:trHeight w:val="454"/>
        </w:trPr>
        <w:tc>
          <w:tcPr>
            <w:tcW w:w="8522" w:type="dxa"/>
            <w:gridSpan w:val="9"/>
            <w:shd w:val="clear" w:color="auto" w:fill="A6A6A6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、专业师资情况</w:t>
            </w:r>
          </w:p>
        </w:tc>
      </w:tr>
      <w:tr w:rsidR="00915BB8" w:rsidTr="004B218B">
        <w:trPr>
          <w:trHeight w:val="454"/>
        </w:trPr>
        <w:tc>
          <w:tcPr>
            <w:tcW w:w="2085" w:type="dxa"/>
            <w:vMerge w:val="restart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师资总体情况</w:t>
            </w:r>
          </w:p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不含</w:t>
            </w:r>
            <w:proofErr w:type="gramStart"/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通识课教师</w:t>
            </w:r>
            <w:proofErr w:type="gramEnd"/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、外聘教师、学生辅导员等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专业在编人员总数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专任教师人数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专业核心课程教师人数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实验技术人员人数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 w:val="restart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师资职称结构</w:t>
            </w: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具有正高职称人数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具有副高职称人数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具有中级职称人数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具有初级及其他职称人数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 w:val="restart"/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学历结构</w:t>
            </w: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具有博士学位人数</w:t>
            </w:r>
            <w:r w:rsidR="004B218B"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具有硕士学位人数</w:t>
            </w:r>
            <w:r w:rsidR="004B218B"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具有学士及其他学位人数</w:t>
            </w:r>
            <w:r w:rsidR="004B218B"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4B218B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具有药学学历背景人数</w:t>
            </w:r>
          </w:p>
        </w:tc>
        <w:tc>
          <w:tcPr>
            <w:tcW w:w="2318" w:type="dxa"/>
            <w:gridSpan w:val="3"/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>
        <w:trPr>
          <w:trHeight w:val="454"/>
        </w:trPr>
        <w:tc>
          <w:tcPr>
            <w:tcW w:w="8522" w:type="dxa"/>
            <w:gridSpan w:val="9"/>
            <w:shd w:val="clear" w:color="auto" w:fill="A6A6A6"/>
            <w:vAlign w:val="center"/>
          </w:tcPr>
          <w:p w:rsidR="00915BB8" w:rsidRDefault="000E2C75" w:rsidP="00F227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、近</w:t>
            </w:r>
            <w:r w:rsidR="00F227CD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年本专业学生情况</w:t>
            </w:r>
          </w:p>
        </w:tc>
      </w:tr>
      <w:tr w:rsidR="0037694A" w:rsidTr="0037694A">
        <w:trPr>
          <w:trHeight w:val="808"/>
        </w:trPr>
        <w:tc>
          <w:tcPr>
            <w:tcW w:w="2085" w:type="dxa"/>
            <w:vAlign w:val="center"/>
          </w:tcPr>
          <w:p w:rsidR="0037694A" w:rsidRDefault="00B913EA">
            <w:pPr>
              <w:ind w:right="283" w:firstLineChars="405" w:firstLine="972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line id="直线 4" o:spid="_x0000_s1034" style="position:absolute;left:0;text-align:left;z-index:251672576;mso-position-horizontal-relative:text;mso-position-vertical-relative:text" from="0,2.1pt" to="99pt,41.1pt" o:gfxdata="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y7BT9MAAAAFAQAADwAAAAAAAAABACAAAAAiAAAA&#10;ZHJzL2Rvd25yZXYueG1sUEsBAhQAFAAAAAgAh07iQPbvKvjTAQAAoAMAAA4AAAAAAAAAAQAgAAAA&#10;IgEAAGRycy9lMm9Eb2MueG1sUEsFBgAAAAAGAAYAWQEAAGcFAAAAAA==&#10;"/>
              </w:pict>
            </w:r>
            <w:r w:rsidR="0037694A">
              <w:rPr>
                <w:rFonts w:hint="eastAsia"/>
                <w:sz w:val="24"/>
              </w:rPr>
              <w:t>年度</w:t>
            </w:r>
          </w:p>
          <w:p w:rsidR="0037694A" w:rsidRDefault="0037694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</w:tr>
      <w:tr w:rsidR="0037694A" w:rsidTr="0037694A">
        <w:trPr>
          <w:trHeight w:val="454"/>
        </w:trPr>
        <w:tc>
          <w:tcPr>
            <w:tcW w:w="2085" w:type="dxa"/>
            <w:vAlign w:val="center"/>
          </w:tcPr>
          <w:p w:rsidR="0037694A" w:rsidRDefault="00376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招生数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</w:tr>
      <w:tr w:rsidR="0037694A" w:rsidTr="0037694A">
        <w:trPr>
          <w:trHeight w:val="454"/>
        </w:trPr>
        <w:tc>
          <w:tcPr>
            <w:tcW w:w="2085" w:type="dxa"/>
            <w:vAlign w:val="center"/>
          </w:tcPr>
          <w:p w:rsidR="0037694A" w:rsidRDefault="00376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在校生数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</w:tr>
      <w:tr w:rsidR="0037694A" w:rsidTr="0037694A">
        <w:trPr>
          <w:trHeight w:val="454"/>
        </w:trPr>
        <w:tc>
          <w:tcPr>
            <w:tcW w:w="2085" w:type="dxa"/>
            <w:vAlign w:val="center"/>
          </w:tcPr>
          <w:p w:rsidR="0037694A" w:rsidRDefault="00376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毕业生数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</w:tr>
      <w:tr w:rsidR="0037694A" w:rsidTr="0037694A">
        <w:trPr>
          <w:trHeight w:val="454"/>
        </w:trPr>
        <w:tc>
          <w:tcPr>
            <w:tcW w:w="2085" w:type="dxa"/>
            <w:vAlign w:val="center"/>
          </w:tcPr>
          <w:p w:rsidR="0037694A" w:rsidRDefault="00376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授予学位率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</w:tr>
      <w:tr w:rsidR="0037694A" w:rsidTr="0037694A">
        <w:trPr>
          <w:trHeight w:val="454"/>
        </w:trPr>
        <w:tc>
          <w:tcPr>
            <w:tcW w:w="2085" w:type="dxa"/>
            <w:vAlign w:val="center"/>
          </w:tcPr>
          <w:p w:rsidR="0037694A" w:rsidRDefault="003769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就业率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7694A" w:rsidRDefault="0037694A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454"/>
        </w:trPr>
        <w:tc>
          <w:tcPr>
            <w:tcW w:w="8522" w:type="dxa"/>
            <w:gridSpan w:val="9"/>
            <w:shd w:val="clear" w:color="auto" w:fill="A6A6A6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、图书资源概况</w:t>
            </w:r>
          </w:p>
        </w:tc>
      </w:tr>
      <w:tr w:rsidR="00915BB8">
        <w:trPr>
          <w:trHeight w:val="454"/>
        </w:trPr>
        <w:tc>
          <w:tcPr>
            <w:tcW w:w="2085" w:type="dxa"/>
            <w:vMerge w:val="restart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本专业图书资源（含学校、院系藏书）</w:t>
            </w:r>
          </w:p>
        </w:tc>
        <w:tc>
          <w:tcPr>
            <w:tcW w:w="3601" w:type="dxa"/>
            <w:gridSpan w:val="4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专业纸质图书（册）</w:t>
            </w:r>
          </w:p>
        </w:tc>
        <w:tc>
          <w:tcPr>
            <w:tcW w:w="2836" w:type="dxa"/>
            <w:gridSpan w:val="4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4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专业电子图书（册）</w:t>
            </w:r>
          </w:p>
        </w:tc>
        <w:tc>
          <w:tcPr>
            <w:tcW w:w="2836" w:type="dxa"/>
            <w:gridSpan w:val="4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45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4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专业电子期刊（种）</w:t>
            </w:r>
          </w:p>
        </w:tc>
        <w:tc>
          <w:tcPr>
            <w:tcW w:w="2836" w:type="dxa"/>
            <w:gridSpan w:val="4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494"/>
        </w:trPr>
        <w:tc>
          <w:tcPr>
            <w:tcW w:w="2085" w:type="dxa"/>
            <w:vMerge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4"/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专业数据库（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36" w:type="dxa"/>
            <w:gridSpan w:val="4"/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</w:tbl>
    <w:p w:rsidR="00915BB8" w:rsidRDefault="00915BB8"/>
    <w:tbl>
      <w:tblPr>
        <w:tblW w:w="8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486"/>
        <w:gridCol w:w="293"/>
        <w:gridCol w:w="293"/>
        <w:gridCol w:w="721"/>
        <w:gridCol w:w="190"/>
        <w:gridCol w:w="711"/>
        <w:gridCol w:w="125"/>
        <w:gridCol w:w="20"/>
        <w:gridCol w:w="396"/>
        <w:gridCol w:w="1056"/>
        <w:gridCol w:w="137"/>
        <w:gridCol w:w="247"/>
        <w:gridCol w:w="7"/>
        <w:gridCol w:w="1751"/>
      </w:tblGrid>
      <w:tr w:rsidR="00915BB8">
        <w:trPr>
          <w:trHeight w:val="454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br w:type="page"/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、本专业实验实践教学情况</w:t>
            </w:r>
          </w:p>
        </w:tc>
      </w:tr>
      <w:tr w:rsidR="00E43EB3">
        <w:trPr>
          <w:trHeight w:val="598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 w:rsidP="00E43E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）本专业临床实践基地情况</w:t>
            </w:r>
            <w:r w:rsidRPr="00E43EB3">
              <w:rPr>
                <w:rFonts w:hint="eastAsia"/>
                <w:sz w:val="24"/>
              </w:rPr>
              <w:t>（此项仅临床药学专业填写）</w:t>
            </w:r>
          </w:p>
        </w:tc>
      </w:tr>
      <w:tr w:rsidR="00E43EB3" w:rsidTr="00C81924">
        <w:trPr>
          <w:trHeight w:val="598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 w:rsidP="00E43E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 w:rsidP="00E43E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隶属关系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 w:rsidP="00E43E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临床药师情况</w:t>
            </w:r>
            <w:r w:rsidRPr="00E43EB3">
              <w:rPr>
                <w:rFonts w:hint="eastAsia"/>
                <w:sz w:val="24"/>
              </w:rPr>
              <w:t>（人数、资质）</w:t>
            </w:r>
          </w:p>
        </w:tc>
      </w:tr>
      <w:tr w:rsidR="00E43EB3" w:rsidTr="00C81924">
        <w:trPr>
          <w:trHeight w:val="598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</w:tr>
      <w:tr w:rsidR="00E43EB3" w:rsidTr="00C81924">
        <w:trPr>
          <w:trHeight w:val="598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</w:tr>
      <w:tr w:rsidR="00E43EB3" w:rsidTr="00C81924">
        <w:trPr>
          <w:trHeight w:val="598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</w:tr>
      <w:tr w:rsidR="00E43EB3" w:rsidTr="00C81924">
        <w:trPr>
          <w:trHeight w:val="598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3" w:rsidRDefault="00E43EB3">
            <w:pPr>
              <w:rPr>
                <w:b/>
                <w:sz w:val="24"/>
              </w:rPr>
            </w:pPr>
          </w:p>
        </w:tc>
      </w:tr>
      <w:tr w:rsidR="00915BB8">
        <w:trPr>
          <w:trHeight w:val="598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 w:rsidP="00E43EB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E43EB3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）本专业教学实验室（中心）基本情况</w:t>
            </w:r>
          </w:p>
        </w:tc>
      </w:tr>
      <w:tr w:rsidR="00915BB8" w:rsidTr="00D42EE5">
        <w:trPr>
          <w:trHeight w:val="598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实验室（中心）（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实验室（中心）名称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</w:tr>
      <w:tr w:rsidR="00915BB8" w:rsidRPr="00C81924" w:rsidTr="00D42EE5">
        <w:trPr>
          <w:trHeight w:val="598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Pr="00C81924" w:rsidRDefault="000E2C75">
            <w:pPr>
              <w:jc w:val="center"/>
              <w:rPr>
                <w:sz w:val="24"/>
              </w:rPr>
            </w:pPr>
            <w:r w:rsidRPr="00C81924">
              <w:rPr>
                <w:rFonts w:hint="eastAsia"/>
                <w:sz w:val="24"/>
              </w:rPr>
              <w:t>实验室总面积（平方米）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Pr="00C81924" w:rsidRDefault="00915BB8"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Pr="00C81924" w:rsidRDefault="000E2C75">
            <w:pPr>
              <w:jc w:val="center"/>
              <w:rPr>
                <w:sz w:val="24"/>
              </w:rPr>
            </w:pPr>
            <w:r w:rsidRPr="00C81924">
              <w:rPr>
                <w:rFonts w:hint="eastAsia"/>
                <w:sz w:val="24"/>
              </w:rPr>
              <w:t>生均面积（平方米）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Pr="00C81924" w:rsidRDefault="00915BB8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557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 w:rsidP="00E43E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E43EB3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）本专业教学仪器设备概况</w:t>
            </w:r>
          </w:p>
        </w:tc>
      </w:tr>
      <w:tr w:rsidR="00915BB8" w:rsidTr="00D42EE5">
        <w:trPr>
          <w:trHeight w:val="87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B913EA">
            <w:pPr>
              <w:ind w:right="283" w:firstLineChars="405" w:firstLine="972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line id="直线 6" o:spid="_x0000_s1028" style="position:absolute;left:0;text-align:left;z-index:251664384;mso-position-horizontal-relative:text;mso-position-vertical-relative:text" from="0,2.1pt" to="99pt,41.1pt" o:gfxdata="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3LsFP0wAAAAUBAAAPAAAAAAAAAAEAIAAAACIA&#10;AABkcnMvZG93bnJldi54bWxQSwECFAAUAAAACACHTuJAdmlQztUBAACgAwAADgAAAAAAAAABACAA&#10;AAAiAQAAZHJzL2Uyb0RvYy54bWxQSwUGAAAAAAYABgBZAQAAaQUAAAAA&#10;"/>
              </w:pict>
            </w:r>
            <w:r w:rsidR="000E2C75">
              <w:rPr>
                <w:rFonts w:hint="eastAsia"/>
                <w:sz w:val="24"/>
              </w:rPr>
              <w:t>年度</w:t>
            </w:r>
          </w:p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b/>
                <w:sz w:val="24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b/>
                <w:sz w:val="24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b/>
                <w:sz w:val="24"/>
              </w:rPr>
            </w:pPr>
          </w:p>
        </w:tc>
      </w:tr>
      <w:tr w:rsidR="00915BB8" w:rsidTr="00D42EE5">
        <w:trPr>
          <w:trHeight w:val="5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proofErr w:type="gramStart"/>
            <w:r>
              <w:rPr>
                <w:rFonts w:hint="eastAsia"/>
                <w:sz w:val="24"/>
              </w:rPr>
              <w:t>均教学</w:t>
            </w:r>
            <w:proofErr w:type="gramEnd"/>
            <w:r>
              <w:rPr>
                <w:rFonts w:hint="eastAsia"/>
                <w:sz w:val="24"/>
              </w:rPr>
              <w:t>仪器设备总值（万元）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5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当年新增（万元）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5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当年新增所占比例（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5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仪器维护费用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>
        <w:trPr>
          <w:trHeight w:val="443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万元以上仪器设备清单</w:t>
            </w:r>
          </w:p>
        </w:tc>
      </w:tr>
      <w:tr w:rsidR="00915BB8" w:rsidTr="00D42EE5">
        <w:trPr>
          <w:trHeight w:val="615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仪器名称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购置日期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单价（万元）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0E2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仪器归属实验室（中心）</w:t>
            </w:r>
          </w:p>
        </w:tc>
      </w:tr>
      <w:tr w:rsidR="00915BB8" w:rsidTr="00D42EE5">
        <w:trPr>
          <w:trHeight w:val="45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/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/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/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/>
        </w:tc>
      </w:tr>
      <w:tr w:rsidR="00915BB8" w:rsidTr="00D42EE5">
        <w:trPr>
          <w:trHeight w:val="45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45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45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45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 w:rsidTr="00D42EE5">
        <w:trPr>
          <w:trHeight w:val="450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8" w:rsidRDefault="00915BB8">
            <w:pPr>
              <w:rPr>
                <w:sz w:val="24"/>
              </w:rPr>
            </w:pPr>
          </w:p>
        </w:tc>
      </w:tr>
      <w:tr w:rsidR="00915BB8">
        <w:trPr>
          <w:trHeight w:val="454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5</w:t>
            </w:r>
            <w:r>
              <w:rPr>
                <w:rFonts w:hint="eastAsia"/>
                <w:b/>
                <w:sz w:val="24"/>
              </w:rPr>
              <w:t>、本专业所在学院近三年教学经费投入支出情况（单位：万元）</w:t>
            </w:r>
          </w:p>
        </w:tc>
      </w:tr>
      <w:tr w:rsidR="00D42EE5" w:rsidTr="007E24B2">
        <w:trPr>
          <w:trHeight w:val="620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5" w:rsidRDefault="00B913EA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pict>
                <v:line id="直线 5" o:spid="_x0000_s1032" style="position:absolute;left:0;text-align:left;z-index:251668480;mso-position-horizontal-relative:text;mso-position-vertical-relative:text" from="-5.4pt,-.3pt" to="156.6pt,30.9pt" o:gfxdata="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6QTX9YAAAAIAQAADwAAAAAAAAAB&#10;ACAAAAAiAAAAZHJzL2Rvd25yZXYueG1sUEsBAhQAFAAAAAgAh07iQDduH5vZAQAAoAMAAA4AAAAA&#10;AAAAAQAgAAAAJQEAAGRycy9lMm9Eb2MueG1sUEsFBgAAAAAGAAYAWQEAAHAFAAAAAA==&#10;"/>
              </w:pict>
            </w:r>
            <w:r w:rsidR="00D42EE5">
              <w:rPr>
                <w:rFonts w:hint="eastAsia"/>
                <w:sz w:val="24"/>
              </w:rPr>
              <w:t>年度</w:t>
            </w:r>
          </w:p>
          <w:p w:rsidR="00D42EE5" w:rsidRDefault="00D42E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6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EE5" w:rsidRDefault="00D42EE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5" w:rsidRDefault="00D42E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专业教学经费总额（含专项）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6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EE5" w:rsidRDefault="00D42EE5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5" w:rsidRDefault="00D42E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proofErr w:type="gramStart"/>
            <w:r>
              <w:rPr>
                <w:rFonts w:hint="eastAsia"/>
                <w:sz w:val="24"/>
              </w:rPr>
              <w:t>均专业</w:t>
            </w:r>
            <w:proofErr w:type="gramEnd"/>
            <w:r>
              <w:rPr>
                <w:rFonts w:hint="eastAsia"/>
                <w:sz w:val="24"/>
              </w:rPr>
              <w:t>教学经费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6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5" w:rsidRDefault="00D42EE5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5" w:rsidRDefault="00D42EE5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教学与改革专项经费总额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</w:p>
          <w:p w:rsidR="00D42EE5" w:rsidRDefault="00D42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校方拨款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其他来源经费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D42EE5" w:rsidRDefault="00D42EE5">
            <w:pPr>
              <w:jc w:val="center"/>
              <w:rPr>
                <w:sz w:val="24"/>
              </w:rPr>
            </w:pPr>
          </w:p>
          <w:p w:rsidR="00D42EE5" w:rsidRDefault="00D42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教学经费支出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日常运行支出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教学改革支出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专业建设支出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实践教学支出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生均日常运行支出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D42EE5" w:rsidTr="007E24B2">
        <w:trPr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proofErr w:type="gramStart"/>
            <w:r>
              <w:rPr>
                <w:rFonts w:hint="eastAsia"/>
                <w:sz w:val="24"/>
              </w:rPr>
              <w:t>均实践</w:t>
            </w:r>
            <w:proofErr w:type="gramEnd"/>
            <w:r>
              <w:rPr>
                <w:rFonts w:hint="eastAsia"/>
                <w:sz w:val="24"/>
              </w:rPr>
              <w:t>教学支出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5" w:rsidRDefault="00D42EE5">
            <w:pPr>
              <w:jc w:val="center"/>
              <w:rPr>
                <w:sz w:val="24"/>
              </w:rPr>
            </w:pPr>
          </w:p>
        </w:tc>
      </w:tr>
      <w:tr w:rsidR="00915BB8">
        <w:trPr>
          <w:trHeight w:val="454"/>
        </w:trPr>
        <w:tc>
          <w:tcPr>
            <w:tcW w:w="85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15BB8" w:rsidRDefault="000E2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、本专业核心课教师近三年教学研究与科学研究情况</w:t>
            </w:r>
          </w:p>
        </w:tc>
      </w:tr>
      <w:tr w:rsidR="007E24B2" w:rsidTr="007E24B2">
        <w:trPr>
          <w:trHeight w:val="627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 w:rsidR="007E24B2" w:rsidRDefault="007E24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纵向课题项目数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纵向课题经费（万元）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横向课题项目数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横向课题经费（万元）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校级以上（含校级）教学改革研究课题数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校级以上（含校级）教学改革研究课题经费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发表科研论文数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发表教改论文数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出版专著数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主编或副主编教材数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  <w:tr w:rsidR="007E24B2" w:rsidTr="007E24B2">
        <w:trPr>
          <w:trHeight w:val="454"/>
        </w:trPr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参编教材数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B2" w:rsidRDefault="007E24B2">
            <w:pPr>
              <w:jc w:val="center"/>
              <w:rPr>
                <w:sz w:val="24"/>
              </w:rPr>
            </w:pPr>
          </w:p>
        </w:tc>
      </w:tr>
    </w:tbl>
    <w:p w:rsidR="00915BB8" w:rsidRDefault="000E2C75" w:rsidP="00C81924">
      <w:r>
        <w:rPr>
          <w:rFonts w:hint="eastAsia"/>
        </w:rPr>
        <w:lastRenderedPageBreak/>
        <w:t>注：表格中填写内容较多时，可自行加行、加页。</w:t>
      </w:r>
    </w:p>
    <w:p w:rsidR="00BD04DE" w:rsidRDefault="00BD04DE" w:rsidP="00C81924">
      <w:pPr>
        <w:rPr>
          <w:rFonts w:hint="eastAsia"/>
          <w:highlight w:val="yellow"/>
        </w:rPr>
      </w:pPr>
      <w:r>
        <w:rPr>
          <w:rFonts w:hint="eastAsia"/>
        </w:rPr>
        <w:t xml:space="preserve">    </w:t>
      </w:r>
      <w:r>
        <w:rPr>
          <w:rFonts w:hint="eastAsia"/>
        </w:rPr>
        <w:t>整份</w:t>
      </w:r>
      <w:r>
        <w:t>材料需在</w:t>
      </w:r>
      <w:r>
        <w:rPr>
          <w:rFonts w:hint="eastAsia"/>
        </w:rPr>
        <w:t>封面</w:t>
      </w:r>
      <w:r>
        <w:t>和骑缝处加盖学校公章。</w:t>
      </w:r>
      <w:bookmarkStart w:id="0" w:name="_GoBack"/>
      <w:bookmarkEnd w:id="0"/>
    </w:p>
    <w:sectPr w:rsidR="00BD04DE" w:rsidSect="00331F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EA" w:rsidRDefault="00B913EA" w:rsidP="00915BB8">
      <w:r>
        <w:separator/>
      </w:r>
    </w:p>
  </w:endnote>
  <w:endnote w:type="continuationSeparator" w:id="0">
    <w:p w:rsidR="00B913EA" w:rsidRDefault="00B913EA" w:rsidP="0091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231548"/>
    </w:sdtPr>
    <w:sdtEndPr>
      <w:rPr>
        <w:sz w:val="28"/>
        <w:szCs w:val="28"/>
      </w:rPr>
    </w:sdtEndPr>
    <w:sdtContent>
      <w:p w:rsidR="00EF7680" w:rsidRDefault="00A65AA8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EF768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42F19" w:rsidRPr="00942F19">
          <w:rPr>
            <w:noProof/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EA" w:rsidRDefault="00B913EA" w:rsidP="00915BB8">
      <w:r>
        <w:separator/>
      </w:r>
    </w:p>
  </w:footnote>
  <w:footnote w:type="continuationSeparator" w:id="0">
    <w:p w:rsidR="00B913EA" w:rsidRDefault="00B913EA" w:rsidP="0091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73524"/>
    <w:multiLevelType w:val="singleLevel"/>
    <w:tmpl w:val="57973524"/>
    <w:lvl w:ilvl="0">
      <w:start w:val="3"/>
      <w:numFmt w:val="decimal"/>
      <w:suff w:val="space"/>
      <w:lvlText w:val="%1."/>
      <w:lvlJc w:val="left"/>
    </w:lvl>
  </w:abstractNum>
  <w:abstractNum w:abstractNumId="1">
    <w:nsid w:val="57977817"/>
    <w:multiLevelType w:val="singleLevel"/>
    <w:tmpl w:val="57977817"/>
    <w:lvl w:ilvl="0">
      <w:start w:val="1"/>
      <w:numFmt w:val="decimal"/>
      <w:suff w:val="nothing"/>
      <w:lvlText w:val="%1."/>
      <w:lvlJc w:val="left"/>
    </w:lvl>
  </w:abstractNum>
  <w:abstractNum w:abstractNumId="2">
    <w:nsid w:val="57BC47B7"/>
    <w:multiLevelType w:val="singleLevel"/>
    <w:tmpl w:val="57BC47B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F58"/>
    <w:rsid w:val="0000676E"/>
    <w:rsid w:val="00030EDB"/>
    <w:rsid w:val="000830BA"/>
    <w:rsid w:val="000B498A"/>
    <w:rsid w:val="000E2C75"/>
    <w:rsid w:val="00114911"/>
    <w:rsid w:val="0016634A"/>
    <w:rsid w:val="001666E9"/>
    <w:rsid w:val="001A6ED2"/>
    <w:rsid w:val="001F472C"/>
    <w:rsid w:val="00204826"/>
    <w:rsid w:val="00271885"/>
    <w:rsid w:val="00276A93"/>
    <w:rsid w:val="00277B8C"/>
    <w:rsid w:val="002C42A4"/>
    <w:rsid w:val="002C690B"/>
    <w:rsid w:val="002F7870"/>
    <w:rsid w:val="00320330"/>
    <w:rsid w:val="003240FC"/>
    <w:rsid w:val="00331F50"/>
    <w:rsid w:val="003746F1"/>
    <w:rsid w:val="0037694A"/>
    <w:rsid w:val="003D1C81"/>
    <w:rsid w:val="003D6EF8"/>
    <w:rsid w:val="0042344F"/>
    <w:rsid w:val="00445651"/>
    <w:rsid w:val="0045337B"/>
    <w:rsid w:val="0046378B"/>
    <w:rsid w:val="004B218B"/>
    <w:rsid w:val="004C4B13"/>
    <w:rsid w:val="004E32F0"/>
    <w:rsid w:val="004E4AEC"/>
    <w:rsid w:val="004E508A"/>
    <w:rsid w:val="004F29B4"/>
    <w:rsid w:val="00504A1F"/>
    <w:rsid w:val="00514EC6"/>
    <w:rsid w:val="00554BCA"/>
    <w:rsid w:val="00577A2E"/>
    <w:rsid w:val="00582C1E"/>
    <w:rsid w:val="00594AAE"/>
    <w:rsid w:val="005F3B23"/>
    <w:rsid w:val="00626AE1"/>
    <w:rsid w:val="006465C0"/>
    <w:rsid w:val="00750A45"/>
    <w:rsid w:val="00760BF9"/>
    <w:rsid w:val="00772C3E"/>
    <w:rsid w:val="00777A35"/>
    <w:rsid w:val="00790DC8"/>
    <w:rsid w:val="007C7CEB"/>
    <w:rsid w:val="007E24B2"/>
    <w:rsid w:val="007E5D35"/>
    <w:rsid w:val="007E765F"/>
    <w:rsid w:val="007F3A88"/>
    <w:rsid w:val="00810A56"/>
    <w:rsid w:val="0084630F"/>
    <w:rsid w:val="008468E2"/>
    <w:rsid w:val="0087555C"/>
    <w:rsid w:val="00892297"/>
    <w:rsid w:val="00894058"/>
    <w:rsid w:val="008A4CE2"/>
    <w:rsid w:val="008B005A"/>
    <w:rsid w:val="008C3FC8"/>
    <w:rsid w:val="008C6297"/>
    <w:rsid w:val="008E55B8"/>
    <w:rsid w:val="00905077"/>
    <w:rsid w:val="00915BB8"/>
    <w:rsid w:val="009307EE"/>
    <w:rsid w:val="00942F19"/>
    <w:rsid w:val="009C7AE9"/>
    <w:rsid w:val="00A47AAE"/>
    <w:rsid w:val="00A5233C"/>
    <w:rsid w:val="00A61E2B"/>
    <w:rsid w:val="00A65AA8"/>
    <w:rsid w:val="00A9223F"/>
    <w:rsid w:val="00AE66B0"/>
    <w:rsid w:val="00AE71C3"/>
    <w:rsid w:val="00B02AE3"/>
    <w:rsid w:val="00B152DF"/>
    <w:rsid w:val="00B217F7"/>
    <w:rsid w:val="00B34F37"/>
    <w:rsid w:val="00B47653"/>
    <w:rsid w:val="00B87C1B"/>
    <w:rsid w:val="00B913EA"/>
    <w:rsid w:val="00BA16A3"/>
    <w:rsid w:val="00BD04DE"/>
    <w:rsid w:val="00BD17A5"/>
    <w:rsid w:val="00BD6573"/>
    <w:rsid w:val="00BE6967"/>
    <w:rsid w:val="00C752A7"/>
    <w:rsid w:val="00C81924"/>
    <w:rsid w:val="00CA636D"/>
    <w:rsid w:val="00CC7B8B"/>
    <w:rsid w:val="00CD6645"/>
    <w:rsid w:val="00CF191F"/>
    <w:rsid w:val="00CF7043"/>
    <w:rsid w:val="00D20F0C"/>
    <w:rsid w:val="00D42EE5"/>
    <w:rsid w:val="00D8415D"/>
    <w:rsid w:val="00D94C13"/>
    <w:rsid w:val="00DB19AD"/>
    <w:rsid w:val="00DB7289"/>
    <w:rsid w:val="00E31F58"/>
    <w:rsid w:val="00E34856"/>
    <w:rsid w:val="00E348AA"/>
    <w:rsid w:val="00E43EB3"/>
    <w:rsid w:val="00E46A5D"/>
    <w:rsid w:val="00E5145C"/>
    <w:rsid w:val="00EA5401"/>
    <w:rsid w:val="00EF7680"/>
    <w:rsid w:val="00F227CD"/>
    <w:rsid w:val="00F22E70"/>
    <w:rsid w:val="00F370EE"/>
    <w:rsid w:val="00F517F7"/>
    <w:rsid w:val="00F948A9"/>
    <w:rsid w:val="00FD1B8B"/>
    <w:rsid w:val="0D592AFB"/>
    <w:rsid w:val="24E9555A"/>
    <w:rsid w:val="2BB24587"/>
    <w:rsid w:val="2BB726ED"/>
    <w:rsid w:val="339D0675"/>
    <w:rsid w:val="3F0122E5"/>
    <w:rsid w:val="413D30D4"/>
    <w:rsid w:val="4DF67472"/>
    <w:rsid w:val="4F0D2865"/>
    <w:rsid w:val="517573A6"/>
    <w:rsid w:val="533B6096"/>
    <w:rsid w:val="53DA1195"/>
    <w:rsid w:val="6A6766AD"/>
    <w:rsid w:val="6B027597"/>
    <w:rsid w:val="6C3B23AC"/>
    <w:rsid w:val="78810865"/>
    <w:rsid w:val="7A25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4081D2-0852-46CC-8833-2F28B4A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5BB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15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rsid w:val="00915BB8"/>
    <w:pPr>
      <w:spacing w:line="400" w:lineRule="atLeast"/>
      <w:ind w:firstLine="48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Plain Text"/>
    <w:basedOn w:val="a"/>
    <w:uiPriority w:val="99"/>
    <w:unhideWhenUsed/>
    <w:rsid w:val="00915BB8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"/>
    <w:uiPriority w:val="99"/>
    <w:unhideWhenUsed/>
    <w:qFormat/>
    <w:rsid w:val="00915BB8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915BB8"/>
    <w:pPr>
      <w:spacing w:line="360" w:lineRule="auto"/>
      <w:ind w:firstLine="480"/>
    </w:pPr>
    <w:rPr>
      <w:rFonts w:ascii="Times New Roman" w:eastAsia="宋体" w:hAnsi="Times New Roman" w:cs="Times New Roman"/>
      <w:color w:val="FF0000"/>
      <w:sz w:val="24"/>
      <w:szCs w:val="24"/>
    </w:rPr>
  </w:style>
  <w:style w:type="paragraph" w:styleId="a6">
    <w:name w:val="Balloon Text"/>
    <w:basedOn w:val="a"/>
    <w:link w:val="Char0"/>
    <w:uiPriority w:val="99"/>
    <w:unhideWhenUsed/>
    <w:qFormat/>
    <w:rsid w:val="00915BB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91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91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15BB8"/>
  </w:style>
  <w:style w:type="paragraph" w:styleId="21">
    <w:name w:val="toc 2"/>
    <w:basedOn w:val="a"/>
    <w:next w:val="a"/>
    <w:uiPriority w:val="39"/>
    <w:unhideWhenUsed/>
    <w:rsid w:val="00915BB8"/>
    <w:pPr>
      <w:tabs>
        <w:tab w:val="right" w:leader="dot" w:pos="8296"/>
      </w:tabs>
    </w:pPr>
    <w:rPr>
      <w:bCs/>
      <w:sz w:val="28"/>
      <w:szCs w:val="28"/>
    </w:rPr>
  </w:style>
  <w:style w:type="paragraph" w:styleId="a9">
    <w:name w:val="Title"/>
    <w:basedOn w:val="a"/>
    <w:next w:val="a"/>
    <w:link w:val="Char3"/>
    <w:uiPriority w:val="10"/>
    <w:qFormat/>
    <w:rsid w:val="00915B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915BB8"/>
    <w:rPr>
      <w:color w:val="0000FF" w:themeColor="hyperlink"/>
      <w:u w:val="single"/>
    </w:rPr>
  </w:style>
  <w:style w:type="table" w:styleId="ab">
    <w:name w:val="Table Grid"/>
    <w:basedOn w:val="a1"/>
    <w:qFormat/>
    <w:rsid w:val="00915BB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15BB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15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0">
    <w:name w:val="正文文本缩进 2 Char"/>
    <w:basedOn w:val="a0"/>
    <w:link w:val="20"/>
    <w:qFormat/>
    <w:rsid w:val="00915BB8"/>
    <w:rPr>
      <w:rFonts w:ascii="Times New Roman" w:eastAsia="宋体" w:hAnsi="Times New Roman" w:cs="Times New Roman"/>
      <w:color w:val="FF0000"/>
      <w:sz w:val="24"/>
      <w:szCs w:val="24"/>
    </w:rPr>
  </w:style>
  <w:style w:type="character" w:customStyle="1" w:styleId="Char2">
    <w:name w:val="页眉 Char"/>
    <w:basedOn w:val="a0"/>
    <w:link w:val="a8"/>
    <w:uiPriority w:val="99"/>
    <w:qFormat/>
    <w:rsid w:val="00915BB8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915BB8"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qFormat/>
    <w:rsid w:val="00915BB8"/>
    <w:rPr>
      <w:rFonts w:ascii="Times New Roman" w:eastAsia="宋体" w:hAnsi="Times New Roman" w:cs="Times New Roman"/>
      <w:szCs w:val="24"/>
    </w:rPr>
  </w:style>
  <w:style w:type="character" w:customStyle="1" w:styleId="Char3">
    <w:name w:val="标题 Char"/>
    <w:basedOn w:val="a0"/>
    <w:link w:val="a9"/>
    <w:uiPriority w:val="10"/>
    <w:qFormat/>
    <w:rsid w:val="00915BB8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qFormat/>
    <w:rsid w:val="00915BB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1"/>
    <w:qFormat/>
    <w:rsid w:val="00915BB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6"/>
    <w:uiPriority w:val="99"/>
    <w:semiHidden/>
    <w:qFormat/>
    <w:rsid w:val="00915BB8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99"/>
    <w:qFormat/>
    <w:rsid w:val="00915BB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915BB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ABCD0-E81F-41A2-A003-523469CE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266</Words>
  <Characters>1519</Characters>
  <Application>Microsoft Office Word</Application>
  <DocSecurity>0</DocSecurity>
  <Lines>12</Lines>
  <Paragraphs>3</Paragraphs>
  <ScaleCrop>false</ScaleCrop>
  <Company>Lenovo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cpu</cp:lastModifiedBy>
  <cp:revision>26</cp:revision>
  <cp:lastPrinted>2016-07-29T23:52:00Z</cp:lastPrinted>
  <dcterms:created xsi:type="dcterms:W3CDTF">2016-08-24T07:56:00Z</dcterms:created>
  <dcterms:modified xsi:type="dcterms:W3CDTF">2016-12-13T01:50:00Z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